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84AC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7CAC0D6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(відповідно до пункту 4¹ Постанови КМУ від 11.10. 16 №710 </w:t>
      </w:r>
    </w:p>
    <w:p w14:paraId="08547915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ефективне використання державних коштів» зі змінами)</w:t>
      </w:r>
    </w:p>
    <w:p w14:paraId="2BB5DBF8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47B8D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264FCA" w14:textId="123295D2" w:rsidR="00C20CB7" w:rsidRDefault="00C20CB7" w:rsidP="005B6F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 предмету закупівлі: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6FD6" w:rsidRPr="005B6FD6">
        <w:rPr>
          <w:rFonts w:ascii="Times New Roman" w:hAnsi="Times New Roman" w:cs="Times New Roman"/>
          <w:sz w:val="24"/>
          <w:szCs w:val="24"/>
        </w:rPr>
        <w:t>Теплова енергія (пара)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ДК 021:2015: </w:t>
      </w:r>
      <w:r w:rsidR="005B6FD6" w:rsidRPr="005B6FD6">
        <w:rPr>
          <w:rFonts w:ascii="Times New Roman" w:hAnsi="Times New Roman" w:cs="Times New Roman"/>
          <w:sz w:val="24"/>
          <w:szCs w:val="24"/>
        </w:rPr>
        <w:t>09320000-8: Пара, гаряча вода та пов’язана продукція</w:t>
      </w:r>
    </w:p>
    <w:p w14:paraId="18CFD2C0" w14:textId="77777777" w:rsidR="00C20CB7" w:rsidRDefault="00C20CB7" w:rsidP="00C2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4C578" w14:textId="50E76EB3" w:rsidR="00C20CB7" w:rsidRDefault="00C20CB7" w:rsidP="00C2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0A4B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080A4B">
        <w:rPr>
          <w:rFonts w:ascii="Times New Roman" w:hAnsi="Times New Roman" w:cs="Times New Roman"/>
          <w:sz w:val="24"/>
          <w:szCs w:val="24"/>
        </w:rPr>
        <w:t xml:space="preserve"> </w:t>
      </w:r>
      <w:r w:rsidR="00396954" w:rsidRPr="00396954">
        <w:rPr>
          <w:rFonts w:ascii="Times New Roman" w:hAnsi="Times New Roman" w:cs="Times New Roman"/>
          <w:sz w:val="24"/>
          <w:szCs w:val="24"/>
        </w:rPr>
        <w:tab/>
        <w:t>UA-2022-01-31-001761-a</w:t>
      </w:r>
      <w:r w:rsidR="003969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8A895DD" w14:textId="77777777" w:rsidR="00C20CB7" w:rsidRDefault="00C20CB7" w:rsidP="00C2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A1022" w14:textId="16FE47E4" w:rsidR="00C20CB7" w:rsidRDefault="00C20CB7" w:rsidP="00725B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 предмета закупівлі</w:t>
      </w:r>
    </w:p>
    <w:p w14:paraId="2F715938" w14:textId="5DADF50E" w:rsidR="00177C1C" w:rsidRPr="00725BB1" w:rsidRDefault="00725BB1" w:rsidP="005B6FD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177C1C" w:rsidRPr="00177C1C">
        <w:rPr>
          <w:rFonts w:ascii="Times New Roman" w:hAnsi="Times New Roman" w:cs="Times New Roman"/>
          <w:bCs/>
          <w:sz w:val="24"/>
          <w:szCs w:val="24"/>
        </w:rPr>
        <w:t xml:space="preserve">ехнічні та якісні характеристики предмету закупівлі визначені відповідно до потреб замовника та з урахуванням вимог </w:t>
      </w:r>
      <w:proofErr w:type="spellStart"/>
      <w:r w:rsidR="00177C1C" w:rsidRPr="00725BB1">
        <w:rPr>
          <w:rFonts w:ascii="Times New Roman" w:hAnsi="Times New Roman" w:cs="Times New Roman"/>
          <w:bCs/>
          <w:sz w:val="24"/>
          <w:szCs w:val="24"/>
        </w:rPr>
        <w:t>Закон</w:t>
      </w:r>
      <w:r w:rsidRPr="00725BB1">
        <w:rPr>
          <w:rFonts w:ascii="Times New Roman" w:hAnsi="Times New Roman" w:cs="Times New Roman"/>
          <w:bCs/>
          <w:sz w:val="24"/>
          <w:szCs w:val="24"/>
        </w:rPr>
        <w:t>у</w:t>
      </w:r>
      <w:r w:rsidR="00177C1C" w:rsidRPr="00725BB1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177C1C" w:rsidRPr="00725BB1">
        <w:rPr>
          <w:rFonts w:ascii="Times New Roman" w:hAnsi="Times New Roman" w:cs="Times New Roman"/>
          <w:bCs/>
          <w:sz w:val="24"/>
          <w:szCs w:val="24"/>
        </w:rPr>
        <w:t xml:space="preserve"> «Про теплопостачання</w:t>
      </w:r>
      <w:r w:rsidRPr="00725BB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77C1C" w:rsidRPr="00725BB1">
        <w:rPr>
          <w:rFonts w:ascii="Times New Roman" w:hAnsi="Times New Roman" w:cs="Times New Roman"/>
          <w:bCs/>
          <w:sz w:val="24"/>
          <w:szCs w:val="24"/>
        </w:rPr>
        <w:t>від 02.06.2005 № 2633-IV, Закону України «Про житлово-комунальні послуги» від 09.11.2017 № 2189-VIII та інших нормативно-правових актів України.</w:t>
      </w:r>
    </w:p>
    <w:p w14:paraId="71B25238" w14:textId="77777777" w:rsidR="00725BB1" w:rsidRDefault="00725BB1" w:rsidP="00C20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9BD8B" w14:textId="759F0C93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розміру бюджетного призначення</w:t>
      </w:r>
    </w:p>
    <w:p w14:paraId="008143CA" w14:textId="5FBC6694" w:rsidR="00B91C42" w:rsidRDefault="00B91C42" w:rsidP="00B91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 визначений відповідно до кошторису на 2022</w:t>
      </w:r>
      <w:r w:rsidR="003969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Pr="00B91C42">
        <w:rPr>
          <w:rFonts w:ascii="Times New Roman" w:hAnsi="Times New Roman" w:cs="Times New Roman"/>
          <w:sz w:val="24"/>
          <w:szCs w:val="24"/>
        </w:rPr>
        <w:t>.</w:t>
      </w:r>
    </w:p>
    <w:p w14:paraId="0FA249B6" w14:textId="77777777" w:rsidR="00C20CB7" w:rsidRDefault="00C20CB7" w:rsidP="00C2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27826" w14:textId="77777777" w:rsidR="00C20CB7" w:rsidRDefault="00C20CB7" w:rsidP="00C20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очікуваної вартості предмета закупівлі</w:t>
      </w:r>
    </w:p>
    <w:p w14:paraId="73F82A03" w14:textId="77777777" w:rsidR="00C20CB7" w:rsidRDefault="00C20CB7" w:rsidP="0097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Очікувана вартість предмета закупівлі визначена на підставі наказу Мінекономіки від 18.02.2020 № 275 "Про затвердження примірної методики визначення очікуваної вартості предмета закупівлі", обрано метод розрахунку очікуваної вартості товару/послуг, щодо яких проводиться державне регулювання цін і тарифів.</w:t>
      </w:r>
    </w:p>
    <w:p w14:paraId="5A593CAE" w14:textId="6707753E" w:rsidR="000833E1" w:rsidRDefault="00C20CB7" w:rsidP="0097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</w:t>
      </w:r>
      <w:r w:rsidR="000833E1">
        <w:rPr>
          <w:rFonts w:ascii="Times New Roman" w:hAnsi="Times New Roman" w:cs="Times New Roman"/>
          <w:sz w:val="24"/>
          <w:szCs w:val="24"/>
        </w:rPr>
        <w:t>.</w:t>
      </w:r>
    </w:p>
    <w:p w14:paraId="10C79A7A" w14:textId="551B29E9" w:rsidR="006B643C" w:rsidRDefault="006B643C" w:rsidP="00F9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6E4">
        <w:rPr>
          <w:rFonts w:ascii="Times New Roman" w:hAnsi="Times New Roman" w:cs="Times New Roman"/>
          <w:sz w:val="24"/>
          <w:szCs w:val="24"/>
        </w:rPr>
        <w:t xml:space="preserve">Тариф на теплову енергію є регульованим і встановлюється рішенням </w:t>
      </w:r>
      <w:r>
        <w:rPr>
          <w:rFonts w:ascii="Times New Roman" w:hAnsi="Times New Roman" w:cs="Times New Roman"/>
          <w:sz w:val="24"/>
          <w:szCs w:val="24"/>
        </w:rPr>
        <w:t>виконавчого комітету Долинсь</w:t>
      </w:r>
      <w:r w:rsidRPr="002676E4">
        <w:rPr>
          <w:rFonts w:ascii="Times New Roman" w:hAnsi="Times New Roman" w:cs="Times New Roman"/>
          <w:sz w:val="24"/>
          <w:szCs w:val="24"/>
        </w:rPr>
        <w:t xml:space="preserve">кої міської ради </w:t>
      </w:r>
      <w:r>
        <w:rPr>
          <w:rFonts w:ascii="Times New Roman" w:hAnsi="Times New Roman" w:cs="Times New Roman"/>
          <w:sz w:val="24"/>
          <w:szCs w:val="24"/>
        </w:rPr>
        <w:t>Івано-Франківської</w:t>
      </w:r>
      <w:r w:rsidRPr="002676E4">
        <w:rPr>
          <w:rFonts w:ascii="Times New Roman" w:hAnsi="Times New Roman" w:cs="Times New Roman"/>
          <w:sz w:val="24"/>
          <w:szCs w:val="24"/>
        </w:rPr>
        <w:t xml:space="preserve"> області. На момент проведення переговорів згідно рішення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76E4">
        <w:rPr>
          <w:rFonts w:ascii="Times New Roman" w:hAnsi="Times New Roman" w:cs="Times New Roman"/>
          <w:sz w:val="24"/>
          <w:szCs w:val="24"/>
        </w:rPr>
        <w:t xml:space="preserve">иконавчого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676E4">
        <w:rPr>
          <w:rFonts w:ascii="Times New Roman" w:hAnsi="Times New Roman" w:cs="Times New Roman"/>
          <w:sz w:val="24"/>
          <w:szCs w:val="24"/>
        </w:rPr>
        <w:t xml:space="preserve">омітету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Долинсь</w:t>
      </w:r>
      <w:r w:rsidRPr="002676E4">
        <w:rPr>
          <w:rFonts w:ascii="Times New Roman" w:hAnsi="Times New Roman" w:cs="Times New Roman"/>
          <w:sz w:val="24"/>
          <w:szCs w:val="24"/>
        </w:rPr>
        <w:t>кої</w:t>
      </w:r>
      <w:proofErr w:type="spellEnd"/>
      <w:r w:rsidRPr="002676E4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</w:rPr>
        <w:t>Івано-Франківської</w:t>
      </w:r>
      <w:r w:rsidRPr="002676E4">
        <w:rPr>
          <w:rFonts w:ascii="Times New Roman" w:hAnsi="Times New Roman" w:cs="Times New Roman"/>
          <w:sz w:val="24"/>
          <w:szCs w:val="24"/>
        </w:rPr>
        <w:t xml:space="preserve"> області від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7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76E4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7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676E4">
        <w:rPr>
          <w:rFonts w:ascii="Times New Roman" w:hAnsi="Times New Roman" w:cs="Times New Roman"/>
          <w:sz w:val="24"/>
          <w:szCs w:val="24"/>
        </w:rPr>
        <w:t xml:space="preserve">490 «Про встановлення тарифу на </w:t>
      </w:r>
      <w:r>
        <w:rPr>
          <w:rFonts w:ascii="Times New Roman" w:hAnsi="Times New Roman" w:cs="Times New Roman"/>
          <w:sz w:val="24"/>
          <w:szCs w:val="24"/>
        </w:rPr>
        <w:t>виробництво теплової енергії</w:t>
      </w:r>
      <w:r w:rsidRPr="002676E4">
        <w:rPr>
          <w:rFonts w:ascii="Times New Roman" w:hAnsi="Times New Roman" w:cs="Times New Roman"/>
          <w:sz w:val="24"/>
          <w:szCs w:val="24"/>
        </w:rPr>
        <w:t xml:space="preserve">» діє тариф на </w:t>
      </w:r>
      <w:r w:rsidR="00F97879">
        <w:rPr>
          <w:rFonts w:ascii="Times New Roman" w:hAnsi="Times New Roman" w:cs="Times New Roman"/>
          <w:sz w:val="24"/>
          <w:szCs w:val="24"/>
        </w:rPr>
        <w:t xml:space="preserve">виробництво </w:t>
      </w:r>
      <w:r w:rsidRPr="002676E4">
        <w:rPr>
          <w:rFonts w:ascii="Times New Roman" w:hAnsi="Times New Roman" w:cs="Times New Roman"/>
          <w:sz w:val="24"/>
          <w:szCs w:val="24"/>
        </w:rPr>
        <w:t>теплов</w:t>
      </w:r>
      <w:r w:rsidR="00F97879">
        <w:rPr>
          <w:rFonts w:ascii="Times New Roman" w:hAnsi="Times New Roman" w:cs="Times New Roman"/>
          <w:sz w:val="24"/>
          <w:szCs w:val="24"/>
        </w:rPr>
        <w:t>ої</w:t>
      </w:r>
      <w:r w:rsidRPr="002676E4">
        <w:rPr>
          <w:rFonts w:ascii="Times New Roman" w:hAnsi="Times New Roman" w:cs="Times New Roman"/>
          <w:sz w:val="24"/>
          <w:szCs w:val="24"/>
        </w:rPr>
        <w:t xml:space="preserve"> енергі</w:t>
      </w:r>
      <w:r w:rsidR="00F97879">
        <w:rPr>
          <w:rFonts w:ascii="Times New Roman" w:hAnsi="Times New Roman" w:cs="Times New Roman"/>
          <w:sz w:val="24"/>
          <w:szCs w:val="24"/>
        </w:rPr>
        <w:t>ї для потреб установ та організацій, що фінансуються з державного чи місцевого бюджету в</w:t>
      </w:r>
      <w:r w:rsidRPr="002676E4">
        <w:rPr>
          <w:rFonts w:ascii="Times New Roman" w:hAnsi="Times New Roman" w:cs="Times New Roman"/>
          <w:sz w:val="24"/>
          <w:szCs w:val="24"/>
        </w:rPr>
        <w:t xml:space="preserve"> розмірі </w:t>
      </w:r>
      <w:r w:rsidR="00F97879">
        <w:rPr>
          <w:rFonts w:ascii="Times New Roman" w:hAnsi="Times New Roman" w:cs="Times New Roman"/>
          <w:sz w:val="24"/>
          <w:szCs w:val="24"/>
        </w:rPr>
        <w:t>2491,48</w:t>
      </w:r>
      <w:r w:rsidRPr="002676E4">
        <w:rPr>
          <w:rFonts w:ascii="Times New Roman" w:hAnsi="Times New Roman" w:cs="Times New Roman"/>
          <w:sz w:val="24"/>
          <w:szCs w:val="24"/>
        </w:rPr>
        <w:t xml:space="preserve"> грн</w:t>
      </w:r>
      <w:r w:rsidR="00F97879" w:rsidRPr="000B56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76E4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="00F97879">
        <w:rPr>
          <w:rFonts w:ascii="Times New Roman" w:hAnsi="Times New Roman" w:cs="Times New Roman"/>
          <w:sz w:val="24"/>
          <w:szCs w:val="24"/>
        </w:rPr>
        <w:t xml:space="preserve"> (без ПДВ)</w:t>
      </w:r>
      <w:r w:rsidRPr="002676E4">
        <w:rPr>
          <w:rFonts w:ascii="Times New Roman" w:hAnsi="Times New Roman" w:cs="Times New Roman"/>
          <w:sz w:val="24"/>
          <w:szCs w:val="24"/>
        </w:rPr>
        <w:t>.</w:t>
      </w:r>
    </w:p>
    <w:p w14:paraId="3E432EBF" w14:textId="7D665C07" w:rsidR="002676E4" w:rsidRPr="000B5607" w:rsidRDefault="002676E4" w:rsidP="00F9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07">
        <w:rPr>
          <w:rFonts w:ascii="Times New Roman" w:hAnsi="Times New Roman" w:cs="Times New Roman"/>
          <w:b/>
          <w:sz w:val="24"/>
          <w:szCs w:val="24"/>
        </w:rPr>
        <w:t>Очікувана вартість предмета закупівлі</w:t>
      </w:r>
      <w:r w:rsidRPr="002676E4">
        <w:rPr>
          <w:rFonts w:ascii="Times New Roman" w:hAnsi="Times New Roman" w:cs="Times New Roman"/>
          <w:sz w:val="24"/>
          <w:szCs w:val="24"/>
        </w:rPr>
        <w:t xml:space="preserve"> визначена як добуток планового обсягу </w:t>
      </w:r>
      <w:r w:rsidRPr="000B5607">
        <w:rPr>
          <w:rFonts w:ascii="Times New Roman" w:hAnsi="Times New Roman" w:cs="Times New Roman"/>
          <w:sz w:val="24"/>
          <w:szCs w:val="24"/>
        </w:rPr>
        <w:t xml:space="preserve">закупівлі у </w:t>
      </w:r>
      <w:proofErr w:type="spellStart"/>
      <w:r w:rsidRPr="000B5607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Pr="000B5607">
        <w:rPr>
          <w:rFonts w:ascii="Times New Roman" w:hAnsi="Times New Roman" w:cs="Times New Roman"/>
          <w:sz w:val="24"/>
          <w:szCs w:val="24"/>
        </w:rPr>
        <w:t xml:space="preserve"> (</w:t>
      </w:r>
      <w:r w:rsidR="00396954">
        <w:rPr>
          <w:rFonts w:ascii="Times New Roman" w:hAnsi="Times New Roman" w:cs="Times New Roman"/>
          <w:sz w:val="24"/>
          <w:szCs w:val="24"/>
        </w:rPr>
        <w:t>450</w:t>
      </w:r>
      <w:r w:rsidRPr="000B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07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Pr="000B5607">
        <w:rPr>
          <w:rFonts w:ascii="Times New Roman" w:hAnsi="Times New Roman" w:cs="Times New Roman"/>
          <w:sz w:val="24"/>
          <w:szCs w:val="24"/>
        </w:rPr>
        <w:t xml:space="preserve">) і тарифу за 1 </w:t>
      </w:r>
      <w:proofErr w:type="spellStart"/>
      <w:r w:rsidRPr="000B5607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Pr="000B5607">
        <w:rPr>
          <w:rFonts w:ascii="Times New Roman" w:hAnsi="Times New Roman" w:cs="Times New Roman"/>
          <w:sz w:val="24"/>
          <w:szCs w:val="24"/>
        </w:rPr>
        <w:t xml:space="preserve"> теплової енергії (</w:t>
      </w:r>
      <w:r w:rsidR="00F97879" w:rsidRPr="000B5607">
        <w:rPr>
          <w:rFonts w:ascii="Times New Roman" w:hAnsi="Times New Roman" w:cs="Times New Roman"/>
          <w:sz w:val="24"/>
          <w:szCs w:val="24"/>
        </w:rPr>
        <w:t>2491,48</w:t>
      </w:r>
      <w:r w:rsidRPr="000B5607">
        <w:rPr>
          <w:rFonts w:ascii="Times New Roman" w:hAnsi="Times New Roman" w:cs="Times New Roman"/>
          <w:sz w:val="24"/>
          <w:szCs w:val="24"/>
        </w:rPr>
        <w:t xml:space="preserve"> грн </w:t>
      </w:r>
      <w:r w:rsidR="00F97879" w:rsidRPr="000B5607">
        <w:rPr>
          <w:rFonts w:ascii="Times New Roman" w:hAnsi="Times New Roman" w:cs="Times New Roman"/>
          <w:sz w:val="24"/>
          <w:szCs w:val="24"/>
        </w:rPr>
        <w:t>бе</w:t>
      </w:r>
      <w:r w:rsidRPr="000B5607">
        <w:rPr>
          <w:rFonts w:ascii="Times New Roman" w:hAnsi="Times New Roman" w:cs="Times New Roman"/>
          <w:sz w:val="24"/>
          <w:szCs w:val="24"/>
        </w:rPr>
        <w:t xml:space="preserve">з ПДВ) та становить </w:t>
      </w:r>
      <w:r w:rsidR="00396954">
        <w:rPr>
          <w:rFonts w:ascii="Times New Roman" w:hAnsi="Times New Roman" w:cs="Times New Roman"/>
          <w:sz w:val="24"/>
          <w:szCs w:val="24"/>
        </w:rPr>
        <w:t>1121166,00</w:t>
      </w:r>
      <w:r w:rsidRPr="000B5607">
        <w:rPr>
          <w:rFonts w:ascii="Times New Roman" w:hAnsi="Times New Roman" w:cs="Times New Roman"/>
          <w:sz w:val="24"/>
          <w:szCs w:val="24"/>
        </w:rPr>
        <w:t xml:space="preserve"> грн (</w:t>
      </w:r>
      <w:r w:rsidR="00396954">
        <w:rPr>
          <w:rFonts w:ascii="Times New Roman" w:hAnsi="Times New Roman" w:cs="Times New Roman"/>
          <w:sz w:val="24"/>
          <w:szCs w:val="24"/>
        </w:rPr>
        <w:t>один мільйон сто двадцять одна тисяча сто шістдесят шість</w:t>
      </w:r>
      <w:r w:rsidRPr="000B5607">
        <w:rPr>
          <w:rFonts w:ascii="Times New Roman" w:hAnsi="Times New Roman" w:cs="Times New Roman"/>
          <w:sz w:val="24"/>
          <w:szCs w:val="24"/>
        </w:rPr>
        <w:t xml:space="preserve"> гривн</w:t>
      </w:r>
      <w:r w:rsidR="000B5607" w:rsidRPr="000B5607">
        <w:rPr>
          <w:rFonts w:ascii="Times New Roman" w:hAnsi="Times New Roman" w:cs="Times New Roman"/>
          <w:sz w:val="24"/>
          <w:szCs w:val="24"/>
        </w:rPr>
        <w:t>і</w:t>
      </w:r>
      <w:r w:rsidRPr="000B5607">
        <w:rPr>
          <w:rFonts w:ascii="Times New Roman" w:hAnsi="Times New Roman" w:cs="Times New Roman"/>
          <w:sz w:val="24"/>
          <w:szCs w:val="24"/>
        </w:rPr>
        <w:t xml:space="preserve"> </w:t>
      </w:r>
      <w:r w:rsidR="00396954">
        <w:rPr>
          <w:rFonts w:ascii="Times New Roman" w:hAnsi="Times New Roman" w:cs="Times New Roman"/>
          <w:sz w:val="24"/>
          <w:szCs w:val="24"/>
        </w:rPr>
        <w:t>00</w:t>
      </w:r>
      <w:r w:rsidRPr="000B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07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="000B5607">
        <w:rPr>
          <w:rFonts w:ascii="Times New Roman" w:hAnsi="Times New Roman" w:cs="Times New Roman"/>
          <w:sz w:val="24"/>
          <w:szCs w:val="24"/>
        </w:rPr>
        <w:t>)</w:t>
      </w:r>
      <w:r w:rsidRPr="000B56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7174C" w14:textId="7DFD6170" w:rsidR="0052663C" w:rsidRDefault="00396954"/>
    <w:sectPr w:rsidR="005266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B7"/>
    <w:rsid w:val="00041F2D"/>
    <w:rsid w:val="00080A4B"/>
    <w:rsid w:val="000833E1"/>
    <w:rsid w:val="000B5607"/>
    <w:rsid w:val="000D3CD7"/>
    <w:rsid w:val="00177C1C"/>
    <w:rsid w:val="001D6999"/>
    <w:rsid w:val="002676E4"/>
    <w:rsid w:val="002A37D6"/>
    <w:rsid w:val="00317763"/>
    <w:rsid w:val="00396954"/>
    <w:rsid w:val="005B6FD6"/>
    <w:rsid w:val="005C4C2A"/>
    <w:rsid w:val="006B643C"/>
    <w:rsid w:val="00725BB1"/>
    <w:rsid w:val="008E7D69"/>
    <w:rsid w:val="00920688"/>
    <w:rsid w:val="00973C80"/>
    <w:rsid w:val="00A508A6"/>
    <w:rsid w:val="00AF2015"/>
    <w:rsid w:val="00B91C42"/>
    <w:rsid w:val="00C20CB7"/>
    <w:rsid w:val="00D5683B"/>
    <w:rsid w:val="00D62612"/>
    <w:rsid w:val="00EB4AC2"/>
    <w:rsid w:val="00F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8089"/>
  <w15:docId w15:val="{AF208C88-8C82-4C49-97ED-4333A3D4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Кот</dc:creator>
  <cp:lastModifiedBy>teacher</cp:lastModifiedBy>
  <cp:revision>2</cp:revision>
  <dcterms:created xsi:type="dcterms:W3CDTF">2022-02-01T08:18:00Z</dcterms:created>
  <dcterms:modified xsi:type="dcterms:W3CDTF">2022-02-01T08:18:00Z</dcterms:modified>
</cp:coreProperties>
</file>