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3AEFF" w14:textId="77777777" w:rsidR="002E1CAA" w:rsidRPr="0030497B" w:rsidRDefault="002E1CAA" w:rsidP="002E1CAA">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r w:rsidRPr="0030497B">
        <w:rPr>
          <w:rFonts w:ascii="Times New Roman" w:eastAsia="Times New Roman" w:hAnsi="Times New Roman" w:cs="Times New Roman"/>
          <w:b/>
          <w:bCs/>
          <w:sz w:val="28"/>
          <w:szCs w:val="28"/>
          <w:bdr w:val="none" w:sz="0" w:space="0" w:color="auto" w:frame="1"/>
          <w:lang w:eastAsia="uk-UA"/>
        </w:rPr>
        <w:t xml:space="preserve">Обгрунтування технічних та якісних характеристик предмета закупівлі, розміру бюджетного призначення, очікуваної вартості предмета закупівлі </w:t>
      </w:r>
    </w:p>
    <w:p w14:paraId="708D0E21" w14:textId="77777777" w:rsidR="002E1CAA" w:rsidRPr="0030497B" w:rsidRDefault="002E1CAA" w:rsidP="002E1CAA">
      <w:pPr>
        <w:shd w:val="clear" w:color="auto" w:fill="FFFFFF"/>
        <w:spacing w:after="0" w:line="240" w:lineRule="auto"/>
        <w:jc w:val="center"/>
        <w:rPr>
          <w:rFonts w:ascii="Times New Roman" w:eastAsia="Times New Roman" w:hAnsi="Times New Roman" w:cs="Times New Roman"/>
          <w:sz w:val="21"/>
          <w:szCs w:val="21"/>
          <w:lang w:eastAsia="uk-UA"/>
        </w:rPr>
      </w:pPr>
    </w:p>
    <w:p w14:paraId="688A0500" w14:textId="77777777" w:rsidR="00B267CB" w:rsidRPr="00B267CB" w:rsidRDefault="002E1CAA" w:rsidP="00B267CB">
      <w:pPr>
        <w:spacing w:line="240" w:lineRule="auto"/>
        <w:contextualSpacing/>
        <w:jc w:val="center"/>
        <w:rPr>
          <w:rFonts w:ascii="Times New Roman" w:hAnsi="Times New Roman"/>
          <w:b/>
          <w:sz w:val="24"/>
          <w:szCs w:val="24"/>
        </w:rPr>
      </w:pPr>
      <w:r w:rsidRPr="0030497B">
        <w:rPr>
          <w:rFonts w:ascii="Times New Roman" w:eastAsia="Times New Roman" w:hAnsi="Times New Roman" w:cs="Times New Roman"/>
          <w:b/>
          <w:bCs/>
          <w:sz w:val="24"/>
          <w:szCs w:val="24"/>
          <w:bdr w:val="none" w:sz="0" w:space="0" w:color="auto" w:frame="1"/>
          <w:lang w:eastAsia="uk-UA"/>
        </w:rPr>
        <w:t xml:space="preserve">Предмет закупівлі: </w:t>
      </w:r>
      <w:r w:rsidR="00B267CB" w:rsidRPr="00B267CB">
        <w:rPr>
          <w:rFonts w:ascii="Times New Roman" w:hAnsi="Times New Roman"/>
          <w:b/>
          <w:sz w:val="24"/>
          <w:szCs w:val="24"/>
        </w:rPr>
        <w:t>Овочі свіжі</w:t>
      </w:r>
    </w:p>
    <w:p w14:paraId="6E67CD7E" w14:textId="77777777" w:rsidR="00B267CB" w:rsidRDefault="00B267CB" w:rsidP="00B267CB">
      <w:pPr>
        <w:spacing w:line="240" w:lineRule="auto"/>
        <w:contextualSpacing/>
        <w:jc w:val="center"/>
        <w:rPr>
          <w:rFonts w:ascii="Times New Roman" w:hAnsi="Times New Roman"/>
          <w:b/>
          <w:sz w:val="24"/>
          <w:szCs w:val="24"/>
        </w:rPr>
      </w:pPr>
      <w:r w:rsidRPr="00B267CB">
        <w:rPr>
          <w:rFonts w:ascii="Times New Roman" w:hAnsi="Times New Roman"/>
          <w:b/>
          <w:sz w:val="24"/>
          <w:szCs w:val="24"/>
        </w:rPr>
        <w:t>ДК 021:2015: 03220000-9 — Овочі, фрукти та горіхи (03221240-0 Помідори, 03221270-9 Огірки, 03221230-7 Перець овочевий, 03221000-6 — Овочі, 03221250-3 Кабачки, 03222334-3 Сливи, 03222341-5 Виноград столовий, 03221300-9 Зелень (петрушка, кріп, щавель))</w:t>
      </w:r>
    </w:p>
    <w:p w14:paraId="794E4C99" w14:textId="4A4AB9D2" w:rsidR="00A36C1C" w:rsidRPr="008243D4" w:rsidRDefault="00A36C1C" w:rsidP="00B267CB">
      <w:pPr>
        <w:spacing w:line="240" w:lineRule="auto"/>
        <w:contextualSpacing/>
        <w:jc w:val="both"/>
        <w:rPr>
          <w:rFonts w:ascii="Times New Roman" w:eastAsia="Times New Roman" w:hAnsi="Times New Roman" w:cs="Times New Roman"/>
          <w:bCs/>
          <w:sz w:val="24"/>
          <w:szCs w:val="24"/>
          <w:bdr w:val="none" w:sz="0" w:space="0" w:color="auto" w:frame="1"/>
          <w:lang w:eastAsia="uk-UA"/>
        </w:rPr>
      </w:pPr>
      <w:r w:rsidRPr="00A43FDE">
        <w:rPr>
          <w:rFonts w:ascii="Times New Roman" w:eastAsia="Times New Roman" w:hAnsi="Times New Roman" w:cs="Times New Roman"/>
          <w:b/>
          <w:bCs/>
          <w:sz w:val="24"/>
          <w:szCs w:val="24"/>
          <w:bdr w:val="none" w:sz="0" w:space="0" w:color="auto" w:frame="1"/>
          <w:lang w:eastAsia="uk-UA"/>
        </w:rPr>
        <w:t>Вид процедур</w:t>
      </w:r>
      <w:r>
        <w:rPr>
          <w:rFonts w:ascii="Times New Roman" w:eastAsia="Times New Roman" w:hAnsi="Times New Roman" w:cs="Times New Roman"/>
          <w:b/>
          <w:bCs/>
          <w:sz w:val="24"/>
          <w:szCs w:val="24"/>
          <w:bdr w:val="none" w:sz="0" w:space="0" w:color="auto" w:frame="1"/>
          <w:lang w:eastAsia="uk-UA"/>
        </w:rPr>
        <w:t>и</w:t>
      </w:r>
      <w:r w:rsidRPr="00A43FDE">
        <w:rPr>
          <w:rFonts w:ascii="Times New Roman" w:eastAsia="Times New Roman" w:hAnsi="Times New Roman" w:cs="Times New Roman"/>
          <w:b/>
          <w:bCs/>
          <w:sz w:val="24"/>
          <w:szCs w:val="24"/>
          <w:bdr w:val="none" w:sz="0" w:space="0" w:color="auto" w:frame="1"/>
          <w:lang w:eastAsia="uk-UA"/>
        </w:rPr>
        <w:t xml:space="preserve"> закупівлі:</w:t>
      </w:r>
      <w:r>
        <w:rPr>
          <w:rFonts w:ascii="Times New Roman" w:eastAsia="Times New Roman" w:hAnsi="Times New Roman" w:cs="Times New Roman"/>
          <w:b/>
          <w:bCs/>
          <w:sz w:val="24"/>
          <w:szCs w:val="24"/>
          <w:bdr w:val="none" w:sz="0" w:space="0" w:color="auto" w:frame="1"/>
          <w:lang w:eastAsia="uk-UA"/>
        </w:rPr>
        <w:t xml:space="preserve"> </w:t>
      </w:r>
      <w:r w:rsidRPr="008243D4">
        <w:rPr>
          <w:rFonts w:ascii="Times New Roman" w:eastAsia="Times New Roman" w:hAnsi="Times New Roman" w:cs="Times New Roman"/>
          <w:bCs/>
          <w:sz w:val="24"/>
          <w:szCs w:val="24"/>
          <w:bdr w:val="none" w:sz="0" w:space="0" w:color="auto" w:frame="1"/>
          <w:lang w:eastAsia="uk-UA"/>
        </w:rPr>
        <w:t>відкриті торги</w:t>
      </w:r>
      <w:r>
        <w:rPr>
          <w:rFonts w:ascii="Times New Roman" w:eastAsia="Times New Roman" w:hAnsi="Times New Roman" w:cs="Times New Roman"/>
          <w:b/>
          <w:bCs/>
          <w:sz w:val="24"/>
          <w:szCs w:val="24"/>
          <w:bdr w:val="none" w:sz="0" w:space="0" w:color="auto" w:frame="1"/>
          <w:lang w:eastAsia="uk-UA"/>
        </w:rPr>
        <w:t xml:space="preserve"> </w:t>
      </w:r>
      <w:r w:rsidRPr="008243D4">
        <w:rPr>
          <w:rFonts w:ascii="Times New Roman" w:eastAsia="Times New Roman" w:hAnsi="Times New Roman" w:cs="Times New Roman"/>
          <w:bCs/>
          <w:sz w:val="24"/>
          <w:szCs w:val="24"/>
          <w:bdr w:val="none" w:sz="0" w:space="0" w:color="auto" w:frame="1"/>
          <w:lang w:eastAsia="uk-UA"/>
        </w:rPr>
        <w:t>з врахуванням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B267CB">
        <w:rPr>
          <w:rFonts w:ascii="Times New Roman" w:eastAsia="Times New Roman" w:hAnsi="Times New Roman" w:cs="Times New Roman"/>
          <w:bCs/>
          <w:sz w:val="24"/>
          <w:szCs w:val="24"/>
          <w:bdr w:val="none" w:sz="0" w:space="0" w:color="auto" w:frame="1"/>
          <w:lang w:eastAsia="uk-UA"/>
        </w:rPr>
        <w:t xml:space="preserve"> (зі змінами)</w:t>
      </w:r>
      <w:bookmarkStart w:id="0" w:name="_GoBack"/>
      <w:bookmarkEnd w:id="0"/>
      <w:r w:rsidRPr="008243D4">
        <w:rPr>
          <w:rFonts w:ascii="Times New Roman" w:eastAsia="Times New Roman" w:hAnsi="Times New Roman" w:cs="Times New Roman"/>
          <w:bCs/>
          <w:sz w:val="24"/>
          <w:szCs w:val="24"/>
          <w:bdr w:val="none" w:sz="0" w:space="0" w:color="auto" w:frame="1"/>
          <w:lang w:eastAsia="uk-UA"/>
        </w:rPr>
        <w:t>.</w:t>
      </w:r>
    </w:p>
    <w:p w14:paraId="4BDD94F3" w14:textId="77777777" w:rsidR="005F6DBA" w:rsidRDefault="005F6DBA" w:rsidP="00E250C3">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eastAsia="uk-UA"/>
        </w:rPr>
      </w:pPr>
    </w:p>
    <w:p w14:paraId="0EA8026D" w14:textId="6FFB7179" w:rsidR="002C40EF" w:rsidRDefault="002C40EF" w:rsidP="00E250C3">
      <w:pPr>
        <w:shd w:val="clear" w:color="auto" w:fill="FFFFFF"/>
        <w:spacing w:after="0" w:line="240" w:lineRule="auto"/>
        <w:jc w:val="both"/>
        <w:rPr>
          <w:rFonts w:ascii="Times New Roman" w:hAnsi="Times New Roman" w:cs="Times New Roman"/>
          <w:sz w:val="24"/>
          <w:szCs w:val="24"/>
        </w:rPr>
      </w:pPr>
      <w:r w:rsidRPr="00C23D9B">
        <w:rPr>
          <w:rFonts w:ascii="Times New Roman" w:hAnsi="Times New Roman" w:cs="Times New Roman"/>
          <w:b/>
          <w:sz w:val="24"/>
          <w:szCs w:val="24"/>
        </w:rPr>
        <w:t>Мета проведення закупівлі</w:t>
      </w:r>
      <w:r w:rsidRPr="00C23D9B">
        <w:rPr>
          <w:rFonts w:ascii="Times New Roman" w:hAnsi="Times New Roman" w:cs="Times New Roman"/>
          <w:sz w:val="24"/>
          <w:szCs w:val="24"/>
        </w:rPr>
        <w:t xml:space="preserve">: забезпечення потреб Замовника у закупівлі якісних продуктів для належної організації харчування в </w:t>
      </w:r>
      <w:proofErr w:type="spellStart"/>
      <w:r w:rsidR="00D3462A">
        <w:rPr>
          <w:rFonts w:ascii="Times New Roman" w:hAnsi="Times New Roman" w:cs="Times New Roman"/>
          <w:sz w:val="24"/>
          <w:szCs w:val="24"/>
        </w:rPr>
        <w:t>Долинському</w:t>
      </w:r>
      <w:proofErr w:type="spellEnd"/>
      <w:r w:rsidR="00D3462A">
        <w:rPr>
          <w:rFonts w:ascii="Times New Roman" w:hAnsi="Times New Roman" w:cs="Times New Roman"/>
          <w:sz w:val="24"/>
          <w:szCs w:val="24"/>
        </w:rPr>
        <w:t xml:space="preserve"> ліцей «Науковий»</w:t>
      </w:r>
      <w:r w:rsidRPr="00C23D9B">
        <w:rPr>
          <w:rFonts w:ascii="Times New Roman" w:hAnsi="Times New Roman" w:cs="Times New Roman"/>
          <w:sz w:val="24"/>
          <w:szCs w:val="24"/>
        </w:rPr>
        <w:t xml:space="preserve"> </w:t>
      </w:r>
      <w:proofErr w:type="spellStart"/>
      <w:r w:rsidR="00356F5A" w:rsidRPr="00C23D9B">
        <w:rPr>
          <w:rFonts w:ascii="Times New Roman" w:hAnsi="Times New Roman" w:cs="Times New Roman"/>
          <w:sz w:val="24"/>
          <w:szCs w:val="24"/>
        </w:rPr>
        <w:t>Долин</w:t>
      </w:r>
      <w:r w:rsidRPr="00C23D9B">
        <w:rPr>
          <w:rFonts w:ascii="Times New Roman" w:hAnsi="Times New Roman" w:cs="Times New Roman"/>
          <w:sz w:val="24"/>
          <w:szCs w:val="24"/>
        </w:rPr>
        <w:t>ської</w:t>
      </w:r>
      <w:proofErr w:type="spellEnd"/>
      <w:r w:rsidR="00356F5A" w:rsidRPr="00C23D9B">
        <w:rPr>
          <w:rFonts w:ascii="Times New Roman" w:hAnsi="Times New Roman" w:cs="Times New Roman"/>
          <w:sz w:val="24"/>
          <w:szCs w:val="24"/>
        </w:rPr>
        <w:t xml:space="preserve"> міської ради Івано-Франківс</w:t>
      </w:r>
      <w:r w:rsidR="003E1346" w:rsidRPr="00C23D9B">
        <w:rPr>
          <w:rFonts w:ascii="Times New Roman" w:hAnsi="Times New Roman" w:cs="Times New Roman"/>
          <w:sz w:val="24"/>
          <w:szCs w:val="24"/>
        </w:rPr>
        <w:t>ької області у 202</w:t>
      </w:r>
      <w:r w:rsidR="002E68F9">
        <w:rPr>
          <w:rFonts w:ascii="Times New Roman" w:hAnsi="Times New Roman" w:cs="Times New Roman"/>
          <w:sz w:val="24"/>
          <w:szCs w:val="24"/>
        </w:rPr>
        <w:t>3</w:t>
      </w:r>
      <w:r w:rsidR="003E1346" w:rsidRPr="00C23D9B">
        <w:rPr>
          <w:rFonts w:ascii="Times New Roman" w:hAnsi="Times New Roman" w:cs="Times New Roman"/>
          <w:sz w:val="24"/>
          <w:szCs w:val="24"/>
        </w:rPr>
        <w:t xml:space="preserve"> році</w:t>
      </w:r>
      <w:r w:rsidR="009A11AD">
        <w:rPr>
          <w:rFonts w:ascii="Times New Roman" w:hAnsi="Times New Roman" w:cs="Times New Roman"/>
          <w:sz w:val="24"/>
          <w:szCs w:val="24"/>
        </w:rPr>
        <w:t>.</w:t>
      </w:r>
    </w:p>
    <w:p w14:paraId="5E71C266" w14:textId="77777777" w:rsidR="00A36C1C" w:rsidRDefault="00A36C1C" w:rsidP="00A36C1C">
      <w:pPr>
        <w:spacing w:after="0" w:line="240" w:lineRule="auto"/>
        <w:rPr>
          <w:rFonts w:ascii="Times New Roman" w:hAnsi="Times New Roman" w:cs="Times New Roman"/>
          <w:b/>
          <w:sz w:val="24"/>
          <w:szCs w:val="24"/>
        </w:rPr>
      </w:pPr>
    </w:p>
    <w:p w14:paraId="4D3BA2BD" w14:textId="18F574E4" w:rsidR="002E1CAA" w:rsidRDefault="00A36C1C" w:rsidP="002E68F9">
      <w:pPr>
        <w:spacing w:after="0" w:line="240" w:lineRule="auto"/>
        <w:rPr>
          <w:rFonts w:ascii="Times New Roman" w:hAnsi="Times New Roman" w:cs="Times New Roman"/>
          <w:sz w:val="24"/>
          <w:szCs w:val="24"/>
        </w:rPr>
      </w:pPr>
      <w:r w:rsidRPr="002E68F9">
        <w:rPr>
          <w:rFonts w:ascii="Times New Roman" w:hAnsi="Times New Roman" w:cs="Times New Roman"/>
          <w:b/>
          <w:sz w:val="24"/>
          <w:szCs w:val="24"/>
        </w:rPr>
        <w:t>Ідентифікатор закупівлі:</w:t>
      </w:r>
      <w:r w:rsidRPr="002E68F9">
        <w:rPr>
          <w:rFonts w:ascii="Times New Roman" w:hAnsi="Times New Roman" w:cs="Times New Roman"/>
          <w:sz w:val="24"/>
          <w:szCs w:val="24"/>
        </w:rPr>
        <w:t xml:space="preserve"> </w:t>
      </w:r>
      <w:r w:rsidRPr="002E68F9">
        <w:t xml:space="preserve"> </w:t>
      </w:r>
      <w:r w:rsidR="00D3462A" w:rsidRPr="00D3462A">
        <w:rPr>
          <w:rFonts w:ascii="Times New Roman" w:hAnsi="Times New Roman" w:cs="Times New Roman"/>
          <w:sz w:val="24"/>
          <w:szCs w:val="24"/>
        </w:rPr>
        <w:tab/>
      </w:r>
      <w:r w:rsidR="00372AA9" w:rsidRPr="00372AA9">
        <w:rPr>
          <w:rFonts w:ascii="Times New Roman" w:hAnsi="Times New Roman" w:cs="Times New Roman"/>
          <w:sz w:val="24"/>
          <w:szCs w:val="24"/>
        </w:rPr>
        <w:tab/>
      </w:r>
      <w:r w:rsidR="00B267CB" w:rsidRPr="00B267CB">
        <w:rPr>
          <w:rFonts w:ascii="Times New Roman" w:hAnsi="Times New Roman" w:cs="Times New Roman"/>
          <w:sz w:val="24"/>
          <w:szCs w:val="24"/>
        </w:rPr>
        <w:t>UA-2023-08-23-002561-a</w:t>
      </w:r>
    </w:p>
    <w:p w14:paraId="03DF04C8" w14:textId="77777777" w:rsidR="002E68F9" w:rsidRPr="00C23D9B" w:rsidRDefault="002E68F9" w:rsidP="002E68F9">
      <w:pPr>
        <w:spacing w:after="0" w:line="240" w:lineRule="auto"/>
        <w:rPr>
          <w:rFonts w:ascii="Times New Roman" w:eastAsia="Times New Roman" w:hAnsi="Times New Roman" w:cs="Times New Roman"/>
          <w:sz w:val="24"/>
          <w:szCs w:val="24"/>
          <w:bdr w:val="none" w:sz="0" w:space="0" w:color="auto" w:frame="1"/>
          <w:lang w:eastAsia="uk-UA"/>
        </w:rPr>
      </w:pPr>
    </w:p>
    <w:p w14:paraId="1DC71126" w14:textId="77777777" w:rsidR="002F2950" w:rsidRDefault="002F2950" w:rsidP="002F2950">
      <w:pPr>
        <w:spacing w:after="0" w:line="240" w:lineRule="auto"/>
        <w:rPr>
          <w:rFonts w:ascii="Times New Roman" w:hAnsi="Times New Roman" w:cs="Times New Roman"/>
          <w:b/>
          <w:sz w:val="24"/>
          <w:szCs w:val="24"/>
          <w:u w:val="single"/>
        </w:rPr>
      </w:pPr>
      <w:r w:rsidRPr="00C23D9B">
        <w:rPr>
          <w:rFonts w:ascii="Times New Roman" w:hAnsi="Times New Roman" w:cs="Times New Roman"/>
          <w:b/>
          <w:sz w:val="24"/>
          <w:szCs w:val="24"/>
          <w:u w:val="single"/>
        </w:rPr>
        <w:t>Обґрунтування технічних та якісних характеристик предмета закупівлі:</w:t>
      </w:r>
    </w:p>
    <w:p w14:paraId="78E9A3E3" w14:textId="77777777" w:rsidR="00C23D9B" w:rsidRPr="00C23D9B" w:rsidRDefault="00C23D9B" w:rsidP="002F2950">
      <w:pPr>
        <w:spacing w:after="0" w:line="240" w:lineRule="auto"/>
        <w:rPr>
          <w:rFonts w:ascii="Times New Roman" w:hAnsi="Times New Roman" w:cs="Times New Roman"/>
          <w:b/>
          <w:sz w:val="24"/>
          <w:szCs w:val="24"/>
          <w:u w:val="single"/>
        </w:rPr>
      </w:pPr>
    </w:p>
    <w:p w14:paraId="36412770" w14:textId="77777777" w:rsidR="002F2950" w:rsidRPr="007D491E" w:rsidRDefault="00C23D9B" w:rsidP="00E250C3">
      <w:pPr>
        <w:spacing w:after="0" w:line="240" w:lineRule="auto"/>
        <w:rPr>
          <w:rFonts w:ascii="Times New Roman" w:eastAsia="Times New Roman" w:hAnsi="Times New Roman" w:cs="Times New Roman"/>
          <w:b/>
          <w:sz w:val="28"/>
          <w:szCs w:val="28"/>
          <w:bdr w:val="none" w:sz="0" w:space="0" w:color="auto" w:frame="1"/>
          <w:lang w:eastAsia="uk-UA"/>
        </w:rPr>
      </w:pPr>
      <w:r w:rsidRPr="00C23D9B">
        <w:rPr>
          <w:rFonts w:ascii="Times New Roman" w:hAnsi="Times New Roman" w:cs="Times New Roman"/>
          <w:b/>
          <w:bCs/>
          <w:sz w:val="24"/>
          <w:szCs w:val="24"/>
        </w:rPr>
        <w:t>Технічні та якісні характеристики предмета закупівлі</w:t>
      </w:r>
      <w:r>
        <w:rPr>
          <w:rFonts w:ascii="Times New Roman" w:hAnsi="Times New Roman" w:cs="Times New Roman"/>
          <w:b/>
          <w:bCs/>
          <w:sz w:val="24"/>
          <w:szCs w:val="24"/>
        </w:rPr>
        <w:t>:</w:t>
      </w:r>
    </w:p>
    <w:p w14:paraId="7C92C3C8" w14:textId="77777777" w:rsidR="00C23D9B" w:rsidRDefault="00C23D9B" w:rsidP="00C23D9B">
      <w:pPr>
        <w:spacing w:after="0" w:line="240" w:lineRule="auto"/>
        <w:jc w:val="both"/>
        <w:rPr>
          <w:rFonts w:ascii="Times New Roman" w:hAnsi="Times New Roman" w:cs="Times New Roman"/>
          <w:sz w:val="24"/>
          <w:szCs w:val="24"/>
        </w:rPr>
      </w:pPr>
      <w:r w:rsidRPr="0097668A">
        <w:rPr>
          <w:rFonts w:ascii="Times New Roman" w:hAnsi="Times New Roman" w:cs="Times New Roman"/>
          <w:sz w:val="24"/>
          <w:szCs w:val="24"/>
        </w:rPr>
        <w:t>Вимоги до технічних та якісних характеристик предмету закупівлі обумовлені необхідністю закупівлі</w:t>
      </w:r>
      <w:r>
        <w:rPr>
          <w:rFonts w:ascii="Times New Roman" w:hAnsi="Times New Roman" w:cs="Times New Roman"/>
          <w:sz w:val="24"/>
          <w:szCs w:val="24"/>
        </w:rPr>
        <w:t xml:space="preserve"> </w:t>
      </w:r>
      <w:r w:rsidRPr="0097668A">
        <w:rPr>
          <w:rFonts w:ascii="Times New Roman" w:hAnsi="Times New Roman" w:cs="Times New Roman"/>
          <w:sz w:val="24"/>
          <w:szCs w:val="24"/>
        </w:rPr>
        <w:t>якісних та безпечних для споживання харчових продуктів, що постачатимуться до освітніх закладів</w:t>
      </w:r>
      <w:r>
        <w:rPr>
          <w:rFonts w:ascii="Times New Roman" w:hAnsi="Times New Roman" w:cs="Times New Roman"/>
          <w:sz w:val="24"/>
          <w:szCs w:val="24"/>
        </w:rPr>
        <w:t xml:space="preserve">. </w:t>
      </w:r>
      <w:r w:rsidRPr="00C23D9B">
        <w:rPr>
          <w:rFonts w:ascii="Times New Roman" w:hAnsi="Times New Roman" w:cs="Times New Roman"/>
          <w:sz w:val="24"/>
          <w:szCs w:val="24"/>
        </w:rPr>
        <w:t>Технічні та якісні характеристики</w:t>
      </w:r>
      <w:r>
        <w:rPr>
          <w:rFonts w:ascii="Times New Roman" w:hAnsi="Times New Roman" w:cs="Times New Roman"/>
          <w:sz w:val="24"/>
          <w:szCs w:val="24"/>
        </w:rPr>
        <w:t xml:space="preserve"> предмета закупівлі оприлюднені в тендерній документації.</w:t>
      </w:r>
    </w:p>
    <w:p w14:paraId="256DD687" w14:textId="54DE5B69" w:rsidR="009A11AD" w:rsidRDefault="009A11AD" w:rsidP="009A11AD">
      <w:pPr>
        <w:widowControl w:val="0"/>
        <w:tabs>
          <w:tab w:val="left" w:pos="851"/>
        </w:tabs>
        <w:spacing w:after="0" w:line="240" w:lineRule="auto"/>
        <w:ind w:left="360"/>
        <w:contextualSpacing/>
        <w:jc w:val="both"/>
        <w:rPr>
          <w:rFonts w:ascii="Times New Roman" w:hAnsi="Times New Roman"/>
          <w:lang w:eastAsia="ru-RU"/>
        </w:rPr>
      </w:pPr>
      <w:r w:rsidRPr="00696CE3">
        <w:rPr>
          <w:rFonts w:ascii="Times New Roman" w:hAnsi="Times New Roman"/>
          <w:lang w:eastAsia="ru-RU"/>
        </w:rPr>
        <w:t>Технічні параметри: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1942"/>
        <w:gridCol w:w="1341"/>
        <w:gridCol w:w="3113"/>
        <w:gridCol w:w="2131"/>
      </w:tblGrid>
      <w:tr w:rsidR="00B267CB" w:rsidRPr="006104B6" w14:paraId="4C9C6C60" w14:textId="77777777" w:rsidTr="00B267CB">
        <w:trPr>
          <w:trHeight w:val="483"/>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66096B9A" w14:textId="77777777" w:rsidR="00B267CB" w:rsidRPr="00B267CB" w:rsidRDefault="00B267CB" w:rsidP="00B267CB">
            <w:pPr>
              <w:spacing w:after="120" w:line="240" w:lineRule="auto"/>
              <w:ind w:right="-148"/>
              <w:rPr>
                <w:rFonts w:ascii="Times New Roman" w:hAnsi="Times New Roman"/>
                <w:sz w:val="24"/>
                <w:szCs w:val="24"/>
                <w:lang w:eastAsia="ru-RU"/>
              </w:rPr>
            </w:pPr>
            <w:r w:rsidRPr="00B267CB">
              <w:rPr>
                <w:rFonts w:ascii="Times New Roman" w:hAnsi="Times New Roman"/>
                <w:sz w:val="24"/>
                <w:szCs w:val="24"/>
                <w:lang w:eastAsia="ru-RU"/>
              </w:rPr>
              <w:t>№ лоту</w:t>
            </w:r>
          </w:p>
        </w:tc>
        <w:tc>
          <w:tcPr>
            <w:tcW w:w="1942" w:type="dxa"/>
            <w:tcBorders>
              <w:top w:val="single" w:sz="4" w:space="0" w:color="auto"/>
              <w:left w:val="single" w:sz="4" w:space="0" w:color="auto"/>
              <w:bottom w:val="single" w:sz="4" w:space="0" w:color="auto"/>
              <w:right w:val="single" w:sz="4" w:space="0" w:color="auto"/>
            </w:tcBorders>
            <w:vAlign w:val="center"/>
            <w:hideMark/>
          </w:tcPr>
          <w:p w14:paraId="1271DBC6"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Найменування предмета закупівлі</w:t>
            </w:r>
          </w:p>
        </w:tc>
        <w:tc>
          <w:tcPr>
            <w:tcW w:w="1341" w:type="dxa"/>
            <w:tcBorders>
              <w:top w:val="single" w:sz="4" w:space="0" w:color="auto"/>
              <w:left w:val="single" w:sz="4" w:space="0" w:color="auto"/>
              <w:bottom w:val="single" w:sz="4" w:space="0" w:color="auto"/>
              <w:right w:val="single" w:sz="4" w:space="0" w:color="auto"/>
            </w:tcBorders>
            <w:vAlign w:val="center"/>
            <w:hideMark/>
          </w:tcPr>
          <w:p w14:paraId="3508F2D4" w14:textId="77777777" w:rsidR="00B267CB" w:rsidRPr="00B267CB" w:rsidRDefault="00B267CB" w:rsidP="00B267CB">
            <w:pPr>
              <w:spacing w:after="120" w:line="240" w:lineRule="auto"/>
              <w:ind w:left="-182" w:right="-148" w:hanging="40"/>
              <w:jc w:val="center"/>
              <w:rPr>
                <w:rFonts w:ascii="Times New Roman" w:hAnsi="Times New Roman"/>
                <w:sz w:val="24"/>
                <w:szCs w:val="24"/>
                <w:lang w:eastAsia="ru-RU"/>
              </w:rPr>
            </w:pPr>
            <w:r w:rsidRPr="00B267CB">
              <w:rPr>
                <w:rFonts w:ascii="Times New Roman" w:hAnsi="Times New Roman"/>
                <w:sz w:val="24"/>
                <w:szCs w:val="24"/>
                <w:lang w:eastAsia="ru-RU"/>
              </w:rPr>
              <w:t>Одиниця виміру</w:t>
            </w:r>
          </w:p>
        </w:tc>
        <w:tc>
          <w:tcPr>
            <w:tcW w:w="3113" w:type="dxa"/>
            <w:tcBorders>
              <w:top w:val="single" w:sz="4" w:space="0" w:color="auto"/>
              <w:left w:val="single" w:sz="4" w:space="0" w:color="auto"/>
              <w:bottom w:val="single" w:sz="4" w:space="0" w:color="auto"/>
              <w:right w:val="single" w:sz="4" w:space="0" w:color="auto"/>
            </w:tcBorders>
            <w:vAlign w:val="center"/>
            <w:hideMark/>
          </w:tcPr>
          <w:p w14:paraId="335875D3" w14:textId="77777777" w:rsidR="00B267CB" w:rsidRPr="00B267CB" w:rsidRDefault="00B267CB" w:rsidP="00B267CB">
            <w:pPr>
              <w:spacing w:after="120" w:line="240" w:lineRule="auto"/>
              <w:ind w:right="-148" w:hanging="108"/>
              <w:rPr>
                <w:rFonts w:ascii="Times New Roman" w:hAnsi="Times New Roman"/>
                <w:sz w:val="24"/>
                <w:szCs w:val="24"/>
                <w:lang w:eastAsia="ru-RU"/>
              </w:rPr>
            </w:pPr>
            <w:r w:rsidRPr="00B267CB">
              <w:rPr>
                <w:rFonts w:ascii="Times New Roman" w:hAnsi="Times New Roman"/>
                <w:sz w:val="24"/>
                <w:szCs w:val="24"/>
                <w:lang w:eastAsia="ru-RU"/>
              </w:rPr>
              <w:t>Відповідність стандарту</w:t>
            </w:r>
          </w:p>
        </w:tc>
        <w:tc>
          <w:tcPr>
            <w:tcW w:w="2131" w:type="dxa"/>
            <w:tcBorders>
              <w:top w:val="single" w:sz="4" w:space="0" w:color="auto"/>
              <w:left w:val="single" w:sz="4" w:space="0" w:color="auto"/>
              <w:bottom w:val="single" w:sz="4" w:space="0" w:color="auto"/>
              <w:right w:val="single" w:sz="4" w:space="0" w:color="auto"/>
            </w:tcBorders>
            <w:hideMark/>
          </w:tcPr>
          <w:p w14:paraId="63ACEC14"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Обсяг закупівлі</w:t>
            </w:r>
          </w:p>
          <w:p w14:paraId="7BE99F97" w14:textId="77777777" w:rsidR="00B267CB" w:rsidRPr="00B267CB" w:rsidRDefault="00B267CB" w:rsidP="00B267CB">
            <w:pPr>
              <w:spacing w:after="120" w:line="240" w:lineRule="auto"/>
              <w:ind w:right="-148"/>
              <w:jc w:val="center"/>
              <w:rPr>
                <w:rFonts w:ascii="Times New Roman" w:hAnsi="Times New Roman"/>
                <w:sz w:val="24"/>
                <w:szCs w:val="24"/>
                <w:lang w:eastAsia="ru-RU"/>
              </w:rPr>
            </w:pPr>
          </w:p>
        </w:tc>
      </w:tr>
      <w:tr w:rsidR="00B267CB" w:rsidRPr="009650FC" w14:paraId="561D5E48" w14:textId="77777777" w:rsidTr="00B267CB">
        <w:trPr>
          <w:trHeight w:val="483"/>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27F676EB" w14:textId="77777777" w:rsidR="00B267CB" w:rsidRPr="00B267CB" w:rsidRDefault="00B267CB" w:rsidP="00B267CB">
            <w:pPr>
              <w:spacing w:after="120" w:line="240" w:lineRule="auto"/>
              <w:ind w:right="-148"/>
              <w:rPr>
                <w:rFonts w:ascii="Times New Roman" w:hAnsi="Times New Roman"/>
                <w:sz w:val="24"/>
                <w:szCs w:val="24"/>
                <w:lang w:eastAsia="ru-RU"/>
              </w:rPr>
            </w:pPr>
            <w:r w:rsidRPr="00B267CB">
              <w:rPr>
                <w:rFonts w:ascii="Times New Roman" w:hAnsi="Times New Roman"/>
                <w:sz w:val="24"/>
                <w:szCs w:val="24"/>
                <w:lang w:eastAsia="ru-RU"/>
              </w:rPr>
              <w:t>1</w:t>
            </w:r>
          </w:p>
        </w:tc>
        <w:tc>
          <w:tcPr>
            <w:tcW w:w="1942" w:type="dxa"/>
            <w:tcBorders>
              <w:top w:val="single" w:sz="4" w:space="0" w:color="auto"/>
              <w:left w:val="single" w:sz="4" w:space="0" w:color="auto"/>
              <w:bottom w:val="single" w:sz="4" w:space="0" w:color="auto"/>
              <w:right w:val="single" w:sz="4" w:space="0" w:color="auto"/>
            </w:tcBorders>
            <w:vAlign w:val="center"/>
            <w:hideMark/>
          </w:tcPr>
          <w:p w14:paraId="353CD942"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Помідори свіжі</w:t>
            </w:r>
          </w:p>
        </w:tc>
        <w:tc>
          <w:tcPr>
            <w:tcW w:w="1341" w:type="dxa"/>
            <w:tcBorders>
              <w:top w:val="single" w:sz="4" w:space="0" w:color="auto"/>
              <w:left w:val="single" w:sz="4" w:space="0" w:color="auto"/>
              <w:bottom w:val="single" w:sz="4" w:space="0" w:color="auto"/>
              <w:right w:val="single" w:sz="4" w:space="0" w:color="auto"/>
            </w:tcBorders>
            <w:vAlign w:val="center"/>
          </w:tcPr>
          <w:p w14:paraId="7A67822E" w14:textId="0E801019" w:rsidR="00B267CB" w:rsidRPr="00B267CB" w:rsidRDefault="00B267CB" w:rsidP="00B267CB">
            <w:pPr>
              <w:spacing w:after="120" w:line="240" w:lineRule="auto"/>
              <w:ind w:left="-182" w:right="-148" w:hanging="40"/>
              <w:jc w:val="center"/>
              <w:rPr>
                <w:rFonts w:ascii="Times New Roman" w:hAnsi="Times New Roman"/>
                <w:sz w:val="24"/>
                <w:szCs w:val="24"/>
                <w:lang w:eastAsia="ru-RU"/>
              </w:rPr>
            </w:pPr>
            <w:r>
              <w:rPr>
                <w:rFonts w:ascii="Times New Roman" w:hAnsi="Times New Roman"/>
                <w:sz w:val="24"/>
                <w:szCs w:val="24"/>
                <w:lang w:eastAsia="ru-RU"/>
              </w:rPr>
              <w:t>кг</w:t>
            </w:r>
          </w:p>
        </w:tc>
        <w:tc>
          <w:tcPr>
            <w:tcW w:w="3113" w:type="dxa"/>
            <w:tcBorders>
              <w:top w:val="single" w:sz="4" w:space="0" w:color="auto"/>
              <w:left w:val="single" w:sz="4" w:space="0" w:color="auto"/>
              <w:bottom w:val="single" w:sz="4" w:space="0" w:color="auto"/>
              <w:right w:val="single" w:sz="4" w:space="0" w:color="auto"/>
            </w:tcBorders>
            <w:vAlign w:val="center"/>
            <w:hideMark/>
          </w:tcPr>
          <w:p w14:paraId="666A4C3E" w14:textId="2B45A0B3" w:rsidR="00B267CB" w:rsidRPr="00B267CB" w:rsidRDefault="00B267CB" w:rsidP="00B267CB">
            <w:pPr>
              <w:spacing w:after="120" w:line="240" w:lineRule="auto"/>
              <w:ind w:right="-148" w:hanging="108"/>
              <w:rPr>
                <w:rFonts w:ascii="Times New Roman" w:hAnsi="Times New Roman"/>
                <w:sz w:val="24"/>
                <w:szCs w:val="24"/>
                <w:lang w:eastAsia="ru-RU"/>
              </w:rPr>
            </w:pPr>
            <w:r w:rsidRPr="00B267CB">
              <w:rPr>
                <w:rFonts w:ascii="Times New Roman" w:hAnsi="Times New Roman"/>
                <w:sz w:val="24"/>
                <w:szCs w:val="24"/>
                <w:lang w:eastAsia="ru-RU"/>
              </w:rPr>
              <w:t>ДСТУ 3246-95</w:t>
            </w:r>
          </w:p>
        </w:tc>
        <w:tc>
          <w:tcPr>
            <w:tcW w:w="2131" w:type="dxa"/>
            <w:tcBorders>
              <w:top w:val="single" w:sz="4" w:space="0" w:color="auto"/>
              <w:left w:val="single" w:sz="4" w:space="0" w:color="auto"/>
              <w:bottom w:val="single" w:sz="4" w:space="0" w:color="auto"/>
              <w:right w:val="single" w:sz="4" w:space="0" w:color="auto"/>
            </w:tcBorders>
            <w:hideMark/>
          </w:tcPr>
          <w:p w14:paraId="16FBD4BF"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200</w:t>
            </w:r>
          </w:p>
        </w:tc>
      </w:tr>
      <w:tr w:rsidR="00B267CB" w:rsidRPr="009650FC" w14:paraId="52B65FEC" w14:textId="77777777" w:rsidTr="00187979">
        <w:trPr>
          <w:trHeight w:val="483"/>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3FB6C127" w14:textId="77777777" w:rsidR="00B267CB" w:rsidRPr="00B267CB" w:rsidRDefault="00B267CB" w:rsidP="00B267CB">
            <w:pPr>
              <w:spacing w:after="120" w:line="240" w:lineRule="auto"/>
              <w:ind w:right="-148"/>
              <w:rPr>
                <w:rFonts w:ascii="Times New Roman" w:hAnsi="Times New Roman"/>
                <w:sz w:val="24"/>
                <w:szCs w:val="24"/>
                <w:lang w:eastAsia="ru-RU"/>
              </w:rPr>
            </w:pPr>
            <w:r w:rsidRPr="00B267CB">
              <w:rPr>
                <w:rFonts w:ascii="Times New Roman" w:hAnsi="Times New Roman"/>
                <w:sz w:val="24"/>
                <w:szCs w:val="24"/>
                <w:lang w:eastAsia="ru-RU"/>
              </w:rPr>
              <w:t>2</w:t>
            </w:r>
          </w:p>
        </w:tc>
        <w:tc>
          <w:tcPr>
            <w:tcW w:w="1942" w:type="dxa"/>
            <w:tcBorders>
              <w:top w:val="single" w:sz="4" w:space="0" w:color="auto"/>
              <w:left w:val="single" w:sz="4" w:space="0" w:color="auto"/>
              <w:bottom w:val="single" w:sz="4" w:space="0" w:color="auto"/>
              <w:right w:val="single" w:sz="4" w:space="0" w:color="auto"/>
            </w:tcBorders>
            <w:vAlign w:val="center"/>
            <w:hideMark/>
          </w:tcPr>
          <w:p w14:paraId="611CDC91"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Огірки свіжі</w:t>
            </w:r>
          </w:p>
        </w:tc>
        <w:tc>
          <w:tcPr>
            <w:tcW w:w="1341" w:type="dxa"/>
            <w:tcBorders>
              <w:top w:val="single" w:sz="4" w:space="0" w:color="auto"/>
              <w:left w:val="single" w:sz="4" w:space="0" w:color="auto"/>
              <w:bottom w:val="single" w:sz="4" w:space="0" w:color="auto"/>
              <w:right w:val="single" w:sz="4" w:space="0" w:color="auto"/>
            </w:tcBorders>
          </w:tcPr>
          <w:p w14:paraId="2B4699FE" w14:textId="5CFDA1A0" w:rsidR="00B267CB" w:rsidRPr="00B267CB" w:rsidRDefault="00B267CB" w:rsidP="00B267CB">
            <w:pPr>
              <w:spacing w:after="120" w:line="240" w:lineRule="auto"/>
              <w:ind w:left="-182" w:right="-148" w:hanging="40"/>
              <w:jc w:val="center"/>
              <w:rPr>
                <w:rFonts w:ascii="Times New Roman" w:hAnsi="Times New Roman"/>
                <w:sz w:val="24"/>
                <w:szCs w:val="24"/>
                <w:lang w:eastAsia="ru-RU"/>
              </w:rPr>
            </w:pPr>
            <w:r w:rsidRPr="00496D5D">
              <w:rPr>
                <w:rFonts w:ascii="Times New Roman" w:hAnsi="Times New Roman"/>
                <w:sz w:val="24"/>
                <w:szCs w:val="24"/>
                <w:lang w:eastAsia="ru-RU"/>
              </w:rPr>
              <w:t>кг</w:t>
            </w:r>
          </w:p>
        </w:tc>
        <w:tc>
          <w:tcPr>
            <w:tcW w:w="3113" w:type="dxa"/>
            <w:tcBorders>
              <w:top w:val="single" w:sz="4" w:space="0" w:color="auto"/>
              <w:left w:val="single" w:sz="4" w:space="0" w:color="auto"/>
              <w:bottom w:val="single" w:sz="4" w:space="0" w:color="auto"/>
              <w:right w:val="single" w:sz="4" w:space="0" w:color="auto"/>
            </w:tcBorders>
            <w:vAlign w:val="center"/>
            <w:hideMark/>
          </w:tcPr>
          <w:p w14:paraId="49118B57" w14:textId="2932B531" w:rsidR="00B267CB" w:rsidRPr="00B267CB" w:rsidRDefault="00B267CB" w:rsidP="00B267CB">
            <w:pPr>
              <w:spacing w:after="120" w:line="240" w:lineRule="auto"/>
              <w:ind w:right="-148" w:hanging="108"/>
              <w:rPr>
                <w:rFonts w:ascii="Times New Roman" w:hAnsi="Times New Roman"/>
                <w:sz w:val="24"/>
                <w:szCs w:val="24"/>
                <w:lang w:eastAsia="ru-RU"/>
              </w:rPr>
            </w:pPr>
            <w:r w:rsidRPr="00B267CB">
              <w:rPr>
                <w:rFonts w:ascii="Times New Roman" w:hAnsi="Times New Roman"/>
                <w:sz w:val="24"/>
                <w:szCs w:val="24"/>
                <w:lang w:eastAsia="ru-RU"/>
              </w:rPr>
              <w:t>ДСТУ 3247-95</w:t>
            </w:r>
          </w:p>
        </w:tc>
        <w:tc>
          <w:tcPr>
            <w:tcW w:w="2131" w:type="dxa"/>
            <w:tcBorders>
              <w:top w:val="single" w:sz="4" w:space="0" w:color="auto"/>
              <w:left w:val="single" w:sz="4" w:space="0" w:color="auto"/>
              <w:bottom w:val="single" w:sz="4" w:space="0" w:color="auto"/>
              <w:right w:val="single" w:sz="4" w:space="0" w:color="auto"/>
            </w:tcBorders>
            <w:hideMark/>
          </w:tcPr>
          <w:p w14:paraId="411B631E"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100</w:t>
            </w:r>
          </w:p>
        </w:tc>
      </w:tr>
      <w:tr w:rsidR="00B267CB" w:rsidRPr="009650FC" w14:paraId="5E39F24C" w14:textId="77777777" w:rsidTr="00187979">
        <w:trPr>
          <w:trHeight w:val="483"/>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398ABB66" w14:textId="77777777" w:rsidR="00B267CB" w:rsidRPr="00B267CB" w:rsidRDefault="00B267CB" w:rsidP="00B267CB">
            <w:pPr>
              <w:spacing w:after="120" w:line="240" w:lineRule="auto"/>
              <w:ind w:right="-148"/>
              <w:rPr>
                <w:rFonts w:ascii="Times New Roman" w:hAnsi="Times New Roman"/>
                <w:sz w:val="24"/>
                <w:szCs w:val="24"/>
                <w:lang w:eastAsia="ru-RU"/>
              </w:rPr>
            </w:pPr>
            <w:r w:rsidRPr="00B267CB">
              <w:rPr>
                <w:rFonts w:ascii="Times New Roman" w:hAnsi="Times New Roman"/>
                <w:sz w:val="24"/>
                <w:szCs w:val="24"/>
                <w:lang w:eastAsia="ru-RU"/>
              </w:rPr>
              <w:t>3</w:t>
            </w:r>
          </w:p>
        </w:tc>
        <w:tc>
          <w:tcPr>
            <w:tcW w:w="1942" w:type="dxa"/>
            <w:tcBorders>
              <w:top w:val="single" w:sz="4" w:space="0" w:color="auto"/>
              <w:left w:val="single" w:sz="4" w:space="0" w:color="auto"/>
              <w:bottom w:val="single" w:sz="4" w:space="0" w:color="auto"/>
              <w:right w:val="single" w:sz="4" w:space="0" w:color="auto"/>
            </w:tcBorders>
            <w:vAlign w:val="center"/>
            <w:hideMark/>
          </w:tcPr>
          <w:p w14:paraId="1A4409A7"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Перець солодкий свіжий</w:t>
            </w:r>
          </w:p>
        </w:tc>
        <w:tc>
          <w:tcPr>
            <w:tcW w:w="1341" w:type="dxa"/>
            <w:tcBorders>
              <w:top w:val="single" w:sz="4" w:space="0" w:color="auto"/>
              <w:left w:val="single" w:sz="4" w:space="0" w:color="auto"/>
              <w:bottom w:val="single" w:sz="4" w:space="0" w:color="auto"/>
              <w:right w:val="single" w:sz="4" w:space="0" w:color="auto"/>
            </w:tcBorders>
          </w:tcPr>
          <w:p w14:paraId="3F331E17" w14:textId="092E65A6" w:rsidR="00B267CB" w:rsidRPr="00B267CB" w:rsidRDefault="00B267CB" w:rsidP="00B267CB">
            <w:pPr>
              <w:spacing w:after="120" w:line="240" w:lineRule="auto"/>
              <w:ind w:left="-182" w:right="-148" w:hanging="40"/>
              <w:jc w:val="center"/>
              <w:rPr>
                <w:rFonts w:ascii="Times New Roman" w:hAnsi="Times New Roman"/>
                <w:sz w:val="24"/>
                <w:szCs w:val="24"/>
                <w:lang w:eastAsia="ru-RU"/>
              </w:rPr>
            </w:pPr>
            <w:r w:rsidRPr="00496D5D">
              <w:rPr>
                <w:rFonts w:ascii="Times New Roman" w:hAnsi="Times New Roman"/>
                <w:sz w:val="24"/>
                <w:szCs w:val="24"/>
                <w:lang w:eastAsia="ru-RU"/>
              </w:rPr>
              <w:t>кг</w:t>
            </w:r>
          </w:p>
        </w:tc>
        <w:tc>
          <w:tcPr>
            <w:tcW w:w="3113" w:type="dxa"/>
            <w:tcBorders>
              <w:top w:val="single" w:sz="4" w:space="0" w:color="auto"/>
              <w:left w:val="single" w:sz="4" w:space="0" w:color="auto"/>
              <w:bottom w:val="single" w:sz="4" w:space="0" w:color="auto"/>
              <w:right w:val="single" w:sz="4" w:space="0" w:color="auto"/>
            </w:tcBorders>
            <w:vAlign w:val="center"/>
            <w:hideMark/>
          </w:tcPr>
          <w:p w14:paraId="187106C5" w14:textId="195DDB31" w:rsidR="00B267CB" w:rsidRPr="00B267CB" w:rsidRDefault="00B267CB" w:rsidP="00B267CB">
            <w:pPr>
              <w:spacing w:after="120" w:line="240" w:lineRule="auto"/>
              <w:ind w:right="-148" w:hanging="108"/>
              <w:rPr>
                <w:rFonts w:ascii="Times New Roman" w:hAnsi="Times New Roman"/>
                <w:sz w:val="24"/>
                <w:szCs w:val="24"/>
                <w:lang w:eastAsia="ru-RU"/>
              </w:rPr>
            </w:pPr>
            <w:r w:rsidRPr="00B267CB">
              <w:rPr>
                <w:rFonts w:ascii="Times New Roman" w:hAnsi="Times New Roman"/>
                <w:sz w:val="24"/>
                <w:szCs w:val="24"/>
                <w:lang w:eastAsia="ru-RU"/>
              </w:rPr>
              <w:t>ДСТУ 2659-94</w:t>
            </w:r>
          </w:p>
        </w:tc>
        <w:tc>
          <w:tcPr>
            <w:tcW w:w="2131" w:type="dxa"/>
            <w:tcBorders>
              <w:top w:val="single" w:sz="4" w:space="0" w:color="auto"/>
              <w:left w:val="single" w:sz="4" w:space="0" w:color="auto"/>
              <w:bottom w:val="single" w:sz="4" w:space="0" w:color="auto"/>
              <w:right w:val="single" w:sz="4" w:space="0" w:color="auto"/>
            </w:tcBorders>
            <w:hideMark/>
          </w:tcPr>
          <w:p w14:paraId="431D8311"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60</w:t>
            </w:r>
          </w:p>
        </w:tc>
      </w:tr>
      <w:tr w:rsidR="00B267CB" w:rsidRPr="00E371DE" w14:paraId="3F464178" w14:textId="77777777" w:rsidTr="00187979">
        <w:trPr>
          <w:trHeight w:val="483"/>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7011469E" w14:textId="77777777" w:rsidR="00B267CB" w:rsidRPr="00B267CB" w:rsidRDefault="00B267CB" w:rsidP="00B267CB">
            <w:pPr>
              <w:spacing w:after="120" w:line="240" w:lineRule="auto"/>
              <w:ind w:right="-148"/>
              <w:rPr>
                <w:rFonts w:ascii="Times New Roman" w:hAnsi="Times New Roman"/>
                <w:sz w:val="24"/>
                <w:szCs w:val="24"/>
                <w:lang w:eastAsia="ru-RU"/>
              </w:rPr>
            </w:pPr>
            <w:r w:rsidRPr="00B267CB">
              <w:rPr>
                <w:rFonts w:ascii="Times New Roman" w:hAnsi="Times New Roman"/>
                <w:sz w:val="24"/>
                <w:szCs w:val="24"/>
                <w:lang w:eastAsia="ru-RU"/>
              </w:rPr>
              <w:t>4</w:t>
            </w:r>
          </w:p>
        </w:tc>
        <w:tc>
          <w:tcPr>
            <w:tcW w:w="1942" w:type="dxa"/>
            <w:tcBorders>
              <w:top w:val="single" w:sz="4" w:space="0" w:color="auto"/>
              <w:left w:val="single" w:sz="4" w:space="0" w:color="auto"/>
              <w:bottom w:val="single" w:sz="4" w:space="0" w:color="auto"/>
              <w:right w:val="single" w:sz="4" w:space="0" w:color="auto"/>
            </w:tcBorders>
            <w:vAlign w:val="center"/>
            <w:hideMark/>
          </w:tcPr>
          <w:p w14:paraId="61CF02A6"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Баклажани свіжі</w:t>
            </w:r>
          </w:p>
        </w:tc>
        <w:tc>
          <w:tcPr>
            <w:tcW w:w="1341" w:type="dxa"/>
            <w:tcBorders>
              <w:top w:val="single" w:sz="4" w:space="0" w:color="auto"/>
              <w:left w:val="single" w:sz="4" w:space="0" w:color="auto"/>
              <w:bottom w:val="single" w:sz="4" w:space="0" w:color="auto"/>
              <w:right w:val="single" w:sz="4" w:space="0" w:color="auto"/>
            </w:tcBorders>
          </w:tcPr>
          <w:p w14:paraId="5DA57FD5" w14:textId="53FE41B5" w:rsidR="00B267CB" w:rsidRPr="00B267CB" w:rsidRDefault="00B267CB" w:rsidP="00B267CB">
            <w:pPr>
              <w:spacing w:after="120" w:line="240" w:lineRule="auto"/>
              <w:ind w:left="-182" w:right="-148" w:hanging="40"/>
              <w:jc w:val="center"/>
              <w:rPr>
                <w:rFonts w:ascii="Times New Roman" w:hAnsi="Times New Roman"/>
                <w:sz w:val="24"/>
                <w:szCs w:val="24"/>
                <w:lang w:eastAsia="ru-RU"/>
              </w:rPr>
            </w:pPr>
            <w:r w:rsidRPr="00496D5D">
              <w:rPr>
                <w:rFonts w:ascii="Times New Roman" w:hAnsi="Times New Roman"/>
                <w:sz w:val="24"/>
                <w:szCs w:val="24"/>
                <w:lang w:eastAsia="ru-RU"/>
              </w:rPr>
              <w:t>кг</w:t>
            </w:r>
          </w:p>
        </w:tc>
        <w:tc>
          <w:tcPr>
            <w:tcW w:w="3113" w:type="dxa"/>
            <w:tcBorders>
              <w:top w:val="single" w:sz="4" w:space="0" w:color="auto"/>
              <w:left w:val="single" w:sz="4" w:space="0" w:color="auto"/>
              <w:bottom w:val="single" w:sz="4" w:space="0" w:color="auto"/>
              <w:right w:val="single" w:sz="4" w:space="0" w:color="auto"/>
            </w:tcBorders>
            <w:vAlign w:val="center"/>
            <w:hideMark/>
          </w:tcPr>
          <w:p w14:paraId="16FF95DF" w14:textId="40AE97BB" w:rsidR="00B267CB" w:rsidRPr="00B267CB" w:rsidRDefault="00B267CB" w:rsidP="00B267CB">
            <w:pPr>
              <w:spacing w:after="120" w:line="240" w:lineRule="auto"/>
              <w:ind w:right="-148" w:hanging="108"/>
              <w:rPr>
                <w:rFonts w:ascii="Times New Roman" w:hAnsi="Times New Roman"/>
                <w:sz w:val="24"/>
                <w:szCs w:val="24"/>
                <w:lang w:eastAsia="ru-RU"/>
              </w:rPr>
            </w:pPr>
            <w:r w:rsidRPr="00B267CB">
              <w:rPr>
                <w:rFonts w:ascii="Times New Roman" w:hAnsi="Times New Roman"/>
                <w:sz w:val="24"/>
                <w:szCs w:val="24"/>
                <w:lang w:eastAsia="ru-RU"/>
              </w:rPr>
              <w:t>ДСТУ 2660-94</w:t>
            </w:r>
          </w:p>
        </w:tc>
        <w:tc>
          <w:tcPr>
            <w:tcW w:w="2131" w:type="dxa"/>
            <w:tcBorders>
              <w:top w:val="single" w:sz="4" w:space="0" w:color="auto"/>
              <w:left w:val="single" w:sz="4" w:space="0" w:color="auto"/>
              <w:bottom w:val="single" w:sz="4" w:space="0" w:color="auto"/>
              <w:right w:val="single" w:sz="4" w:space="0" w:color="auto"/>
            </w:tcBorders>
            <w:hideMark/>
          </w:tcPr>
          <w:p w14:paraId="662547F4"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25</w:t>
            </w:r>
          </w:p>
        </w:tc>
      </w:tr>
      <w:tr w:rsidR="00B267CB" w:rsidRPr="00E371DE" w14:paraId="0F7F9932" w14:textId="77777777" w:rsidTr="00187979">
        <w:trPr>
          <w:trHeight w:val="483"/>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054A6CAB" w14:textId="77777777" w:rsidR="00B267CB" w:rsidRPr="00B267CB" w:rsidRDefault="00B267CB" w:rsidP="00B267CB">
            <w:pPr>
              <w:spacing w:after="120" w:line="240" w:lineRule="auto"/>
              <w:ind w:right="-148"/>
              <w:rPr>
                <w:rFonts w:ascii="Times New Roman" w:hAnsi="Times New Roman"/>
                <w:sz w:val="24"/>
                <w:szCs w:val="24"/>
                <w:lang w:eastAsia="ru-RU"/>
              </w:rPr>
            </w:pPr>
            <w:r w:rsidRPr="00B267CB">
              <w:rPr>
                <w:rFonts w:ascii="Times New Roman" w:hAnsi="Times New Roman"/>
                <w:sz w:val="24"/>
                <w:szCs w:val="24"/>
                <w:lang w:eastAsia="ru-RU"/>
              </w:rPr>
              <w:t>5</w:t>
            </w:r>
          </w:p>
        </w:tc>
        <w:tc>
          <w:tcPr>
            <w:tcW w:w="1942" w:type="dxa"/>
            <w:tcBorders>
              <w:top w:val="single" w:sz="4" w:space="0" w:color="auto"/>
              <w:left w:val="single" w:sz="4" w:space="0" w:color="auto"/>
              <w:bottom w:val="single" w:sz="4" w:space="0" w:color="auto"/>
              <w:right w:val="single" w:sz="4" w:space="0" w:color="auto"/>
            </w:tcBorders>
            <w:vAlign w:val="center"/>
            <w:hideMark/>
          </w:tcPr>
          <w:p w14:paraId="133787F5"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Кабачки свіжі</w:t>
            </w:r>
          </w:p>
        </w:tc>
        <w:tc>
          <w:tcPr>
            <w:tcW w:w="1341" w:type="dxa"/>
            <w:tcBorders>
              <w:top w:val="single" w:sz="4" w:space="0" w:color="auto"/>
              <w:left w:val="single" w:sz="4" w:space="0" w:color="auto"/>
              <w:bottom w:val="single" w:sz="4" w:space="0" w:color="auto"/>
              <w:right w:val="single" w:sz="4" w:space="0" w:color="auto"/>
            </w:tcBorders>
          </w:tcPr>
          <w:p w14:paraId="54677F72" w14:textId="5C2BA3A1" w:rsidR="00B267CB" w:rsidRPr="00B267CB" w:rsidRDefault="00B267CB" w:rsidP="00B267CB">
            <w:pPr>
              <w:spacing w:after="120" w:line="240" w:lineRule="auto"/>
              <w:ind w:left="-182" w:right="-148" w:hanging="40"/>
              <w:jc w:val="center"/>
              <w:rPr>
                <w:rFonts w:ascii="Times New Roman" w:hAnsi="Times New Roman"/>
                <w:sz w:val="24"/>
                <w:szCs w:val="24"/>
                <w:lang w:eastAsia="ru-RU"/>
              </w:rPr>
            </w:pPr>
            <w:r w:rsidRPr="00496D5D">
              <w:rPr>
                <w:rFonts w:ascii="Times New Roman" w:hAnsi="Times New Roman"/>
                <w:sz w:val="24"/>
                <w:szCs w:val="24"/>
                <w:lang w:eastAsia="ru-RU"/>
              </w:rPr>
              <w:t>кг</w:t>
            </w:r>
          </w:p>
        </w:tc>
        <w:tc>
          <w:tcPr>
            <w:tcW w:w="3113" w:type="dxa"/>
            <w:tcBorders>
              <w:top w:val="single" w:sz="4" w:space="0" w:color="auto"/>
              <w:left w:val="single" w:sz="4" w:space="0" w:color="auto"/>
              <w:bottom w:val="single" w:sz="4" w:space="0" w:color="auto"/>
              <w:right w:val="single" w:sz="4" w:space="0" w:color="auto"/>
            </w:tcBorders>
            <w:vAlign w:val="center"/>
            <w:hideMark/>
          </w:tcPr>
          <w:p w14:paraId="55259CE8" w14:textId="04FFABDE" w:rsidR="00B267CB" w:rsidRPr="00B267CB" w:rsidRDefault="00B267CB" w:rsidP="00B267CB">
            <w:pPr>
              <w:spacing w:after="120" w:line="240" w:lineRule="auto"/>
              <w:ind w:right="-148" w:hanging="108"/>
              <w:rPr>
                <w:rFonts w:ascii="Times New Roman" w:hAnsi="Times New Roman"/>
                <w:sz w:val="24"/>
                <w:szCs w:val="24"/>
                <w:lang w:eastAsia="ru-RU"/>
              </w:rPr>
            </w:pPr>
            <w:r w:rsidRPr="00B267CB">
              <w:rPr>
                <w:rFonts w:ascii="Times New Roman" w:hAnsi="Times New Roman"/>
                <w:sz w:val="24"/>
                <w:szCs w:val="24"/>
                <w:lang w:eastAsia="ru-RU"/>
              </w:rPr>
              <w:t>ДСТУ 318-91</w:t>
            </w:r>
          </w:p>
        </w:tc>
        <w:tc>
          <w:tcPr>
            <w:tcW w:w="2131" w:type="dxa"/>
            <w:tcBorders>
              <w:top w:val="single" w:sz="4" w:space="0" w:color="auto"/>
              <w:left w:val="single" w:sz="4" w:space="0" w:color="auto"/>
              <w:bottom w:val="single" w:sz="4" w:space="0" w:color="auto"/>
              <w:right w:val="single" w:sz="4" w:space="0" w:color="auto"/>
            </w:tcBorders>
            <w:hideMark/>
          </w:tcPr>
          <w:p w14:paraId="1F0149F9"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60</w:t>
            </w:r>
          </w:p>
        </w:tc>
      </w:tr>
      <w:tr w:rsidR="00B267CB" w:rsidRPr="00AF6B84" w14:paraId="2991E2FF" w14:textId="77777777" w:rsidTr="00187979">
        <w:trPr>
          <w:trHeight w:val="483"/>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2D24CE6F" w14:textId="77777777" w:rsidR="00B267CB" w:rsidRPr="00B267CB" w:rsidRDefault="00B267CB" w:rsidP="00B267CB">
            <w:pPr>
              <w:spacing w:after="120" w:line="240" w:lineRule="auto"/>
              <w:ind w:right="-148"/>
              <w:rPr>
                <w:rFonts w:ascii="Times New Roman" w:hAnsi="Times New Roman"/>
                <w:sz w:val="24"/>
                <w:szCs w:val="24"/>
                <w:lang w:eastAsia="ru-RU"/>
              </w:rPr>
            </w:pPr>
            <w:r w:rsidRPr="00B267CB">
              <w:rPr>
                <w:rFonts w:ascii="Times New Roman" w:hAnsi="Times New Roman"/>
                <w:sz w:val="24"/>
                <w:szCs w:val="24"/>
                <w:lang w:eastAsia="ru-RU"/>
              </w:rPr>
              <w:t>6</w:t>
            </w:r>
          </w:p>
        </w:tc>
        <w:tc>
          <w:tcPr>
            <w:tcW w:w="1942" w:type="dxa"/>
            <w:tcBorders>
              <w:top w:val="single" w:sz="4" w:space="0" w:color="auto"/>
              <w:left w:val="single" w:sz="4" w:space="0" w:color="auto"/>
              <w:bottom w:val="single" w:sz="4" w:space="0" w:color="auto"/>
              <w:right w:val="single" w:sz="4" w:space="0" w:color="auto"/>
            </w:tcBorders>
            <w:vAlign w:val="center"/>
            <w:hideMark/>
          </w:tcPr>
          <w:p w14:paraId="781045CC"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Слива</w:t>
            </w:r>
          </w:p>
        </w:tc>
        <w:tc>
          <w:tcPr>
            <w:tcW w:w="1341" w:type="dxa"/>
            <w:tcBorders>
              <w:top w:val="single" w:sz="4" w:space="0" w:color="auto"/>
              <w:left w:val="single" w:sz="4" w:space="0" w:color="auto"/>
              <w:bottom w:val="single" w:sz="4" w:space="0" w:color="auto"/>
              <w:right w:val="single" w:sz="4" w:space="0" w:color="auto"/>
            </w:tcBorders>
          </w:tcPr>
          <w:p w14:paraId="23529C45" w14:textId="11314064" w:rsidR="00B267CB" w:rsidRPr="00B267CB" w:rsidRDefault="00B267CB" w:rsidP="00B267CB">
            <w:pPr>
              <w:spacing w:after="120" w:line="240" w:lineRule="auto"/>
              <w:ind w:left="-182" w:right="-148" w:hanging="40"/>
              <w:jc w:val="center"/>
              <w:rPr>
                <w:rFonts w:ascii="Times New Roman" w:hAnsi="Times New Roman"/>
                <w:sz w:val="24"/>
                <w:szCs w:val="24"/>
                <w:lang w:eastAsia="ru-RU"/>
              </w:rPr>
            </w:pPr>
            <w:r w:rsidRPr="00496D5D">
              <w:rPr>
                <w:rFonts w:ascii="Times New Roman" w:hAnsi="Times New Roman"/>
                <w:sz w:val="24"/>
                <w:szCs w:val="24"/>
                <w:lang w:eastAsia="ru-RU"/>
              </w:rPr>
              <w:t>кг</w:t>
            </w:r>
          </w:p>
        </w:tc>
        <w:tc>
          <w:tcPr>
            <w:tcW w:w="3113" w:type="dxa"/>
            <w:tcBorders>
              <w:top w:val="single" w:sz="4" w:space="0" w:color="auto"/>
              <w:left w:val="single" w:sz="4" w:space="0" w:color="auto"/>
              <w:bottom w:val="single" w:sz="4" w:space="0" w:color="auto"/>
              <w:right w:val="single" w:sz="4" w:space="0" w:color="auto"/>
            </w:tcBorders>
            <w:vAlign w:val="center"/>
            <w:hideMark/>
          </w:tcPr>
          <w:p w14:paraId="3341D1F8" w14:textId="77777777" w:rsidR="00B267CB" w:rsidRPr="00B267CB" w:rsidRDefault="00B267CB" w:rsidP="00B267CB">
            <w:pPr>
              <w:spacing w:after="120" w:line="240" w:lineRule="auto"/>
              <w:ind w:right="-148" w:hanging="108"/>
              <w:rPr>
                <w:rFonts w:ascii="Times New Roman" w:hAnsi="Times New Roman"/>
                <w:sz w:val="24"/>
                <w:szCs w:val="24"/>
                <w:lang w:eastAsia="ru-RU"/>
              </w:rPr>
            </w:pPr>
            <w:r w:rsidRPr="00B267CB">
              <w:rPr>
                <w:rFonts w:ascii="Times New Roman" w:hAnsi="Times New Roman"/>
                <w:sz w:val="24"/>
                <w:szCs w:val="24"/>
                <w:lang w:eastAsia="ru-RU"/>
              </w:rPr>
              <w:t>ДСТУ 8320:2015</w:t>
            </w:r>
          </w:p>
        </w:tc>
        <w:tc>
          <w:tcPr>
            <w:tcW w:w="2131" w:type="dxa"/>
            <w:tcBorders>
              <w:top w:val="single" w:sz="4" w:space="0" w:color="auto"/>
              <w:left w:val="single" w:sz="4" w:space="0" w:color="auto"/>
              <w:bottom w:val="single" w:sz="4" w:space="0" w:color="auto"/>
              <w:right w:val="single" w:sz="4" w:space="0" w:color="auto"/>
            </w:tcBorders>
            <w:hideMark/>
          </w:tcPr>
          <w:p w14:paraId="7F20D4D5"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100</w:t>
            </w:r>
          </w:p>
        </w:tc>
      </w:tr>
      <w:tr w:rsidR="00B267CB" w:rsidRPr="00AF6B84" w14:paraId="08601F0E" w14:textId="77777777" w:rsidTr="00187979">
        <w:trPr>
          <w:trHeight w:val="483"/>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5CBE0E9A" w14:textId="77777777" w:rsidR="00B267CB" w:rsidRPr="00B267CB" w:rsidRDefault="00B267CB" w:rsidP="00B267CB">
            <w:pPr>
              <w:spacing w:after="120" w:line="240" w:lineRule="auto"/>
              <w:ind w:right="-148"/>
              <w:rPr>
                <w:rFonts w:ascii="Times New Roman" w:hAnsi="Times New Roman"/>
                <w:sz w:val="24"/>
                <w:szCs w:val="24"/>
                <w:lang w:eastAsia="ru-RU"/>
              </w:rPr>
            </w:pPr>
            <w:r w:rsidRPr="00B267CB">
              <w:rPr>
                <w:rFonts w:ascii="Times New Roman" w:hAnsi="Times New Roman"/>
                <w:sz w:val="24"/>
                <w:szCs w:val="24"/>
                <w:lang w:eastAsia="ru-RU"/>
              </w:rPr>
              <w:t>7</w:t>
            </w:r>
          </w:p>
        </w:tc>
        <w:tc>
          <w:tcPr>
            <w:tcW w:w="1942" w:type="dxa"/>
            <w:tcBorders>
              <w:top w:val="single" w:sz="4" w:space="0" w:color="auto"/>
              <w:left w:val="single" w:sz="4" w:space="0" w:color="auto"/>
              <w:bottom w:val="single" w:sz="4" w:space="0" w:color="auto"/>
              <w:right w:val="single" w:sz="4" w:space="0" w:color="auto"/>
            </w:tcBorders>
            <w:vAlign w:val="center"/>
            <w:hideMark/>
          </w:tcPr>
          <w:p w14:paraId="02430C1B"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Виноград</w:t>
            </w:r>
          </w:p>
        </w:tc>
        <w:tc>
          <w:tcPr>
            <w:tcW w:w="1341" w:type="dxa"/>
            <w:tcBorders>
              <w:top w:val="single" w:sz="4" w:space="0" w:color="auto"/>
              <w:left w:val="single" w:sz="4" w:space="0" w:color="auto"/>
              <w:bottom w:val="single" w:sz="4" w:space="0" w:color="auto"/>
              <w:right w:val="single" w:sz="4" w:space="0" w:color="auto"/>
            </w:tcBorders>
          </w:tcPr>
          <w:p w14:paraId="61341956" w14:textId="297FFB32" w:rsidR="00B267CB" w:rsidRPr="00B267CB" w:rsidRDefault="00B267CB" w:rsidP="00B267CB">
            <w:pPr>
              <w:spacing w:after="120" w:line="240" w:lineRule="auto"/>
              <w:ind w:left="-182" w:right="-148" w:hanging="40"/>
              <w:jc w:val="center"/>
              <w:rPr>
                <w:rFonts w:ascii="Times New Roman" w:hAnsi="Times New Roman"/>
                <w:sz w:val="24"/>
                <w:szCs w:val="24"/>
                <w:lang w:eastAsia="ru-RU"/>
              </w:rPr>
            </w:pPr>
            <w:r w:rsidRPr="00496D5D">
              <w:rPr>
                <w:rFonts w:ascii="Times New Roman" w:hAnsi="Times New Roman"/>
                <w:sz w:val="24"/>
                <w:szCs w:val="24"/>
                <w:lang w:eastAsia="ru-RU"/>
              </w:rPr>
              <w:t>кг</w:t>
            </w:r>
          </w:p>
        </w:tc>
        <w:tc>
          <w:tcPr>
            <w:tcW w:w="3113" w:type="dxa"/>
            <w:tcBorders>
              <w:top w:val="single" w:sz="4" w:space="0" w:color="auto"/>
              <w:left w:val="single" w:sz="4" w:space="0" w:color="auto"/>
              <w:bottom w:val="single" w:sz="4" w:space="0" w:color="auto"/>
              <w:right w:val="single" w:sz="4" w:space="0" w:color="auto"/>
            </w:tcBorders>
            <w:vAlign w:val="center"/>
            <w:hideMark/>
          </w:tcPr>
          <w:p w14:paraId="26BCD48F" w14:textId="77777777" w:rsidR="00B267CB" w:rsidRPr="00B267CB" w:rsidRDefault="00B267CB" w:rsidP="00B267CB">
            <w:pPr>
              <w:spacing w:after="120" w:line="240" w:lineRule="auto"/>
              <w:ind w:right="-148" w:hanging="108"/>
              <w:rPr>
                <w:rFonts w:ascii="Times New Roman" w:hAnsi="Times New Roman"/>
                <w:sz w:val="24"/>
                <w:szCs w:val="24"/>
                <w:lang w:eastAsia="ru-RU"/>
              </w:rPr>
            </w:pPr>
            <w:r w:rsidRPr="00B267CB">
              <w:rPr>
                <w:rFonts w:ascii="Times New Roman" w:hAnsi="Times New Roman"/>
                <w:sz w:val="24"/>
                <w:szCs w:val="24"/>
                <w:lang w:eastAsia="ru-RU"/>
              </w:rPr>
              <w:t>ДСТУ 2438:2014</w:t>
            </w:r>
          </w:p>
        </w:tc>
        <w:tc>
          <w:tcPr>
            <w:tcW w:w="2131" w:type="dxa"/>
            <w:tcBorders>
              <w:top w:val="single" w:sz="4" w:space="0" w:color="auto"/>
              <w:left w:val="single" w:sz="4" w:space="0" w:color="auto"/>
              <w:bottom w:val="single" w:sz="4" w:space="0" w:color="auto"/>
              <w:right w:val="single" w:sz="4" w:space="0" w:color="auto"/>
            </w:tcBorders>
            <w:hideMark/>
          </w:tcPr>
          <w:p w14:paraId="35333409"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 xml:space="preserve">80 </w:t>
            </w:r>
          </w:p>
        </w:tc>
      </w:tr>
      <w:tr w:rsidR="00B267CB" w14:paraId="4F7150A0" w14:textId="77777777" w:rsidTr="00187979">
        <w:trPr>
          <w:trHeight w:val="483"/>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6A941122" w14:textId="77777777" w:rsidR="00B267CB" w:rsidRPr="00B267CB" w:rsidRDefault="00B267CB" w:rsidP="00B267CB">
            <w:pPr>
              <w:spacing w:after="120" w:line="240" w:lineRule="auto"/>
              <w:ind w:right="-148"/>
              <w:rPr>
                <w:rFonts w:ascii="Times New Roman" w:hAnsi="Times New Roman"/>
                <w:sz w:val="24"/>
                <w:szCs w:val="24"/>
                <w:lang w:eastAsia="ru-RU"/>
              </w:rPr>
            </w:pPr>
            <w:r w:rsidRPr="00B267CB">
              <w:rPr>
                <w:rFonts w:ascii="Times New Roman" w:hAnsi="Times New Roman"/>
                <w:sz w:val="24"/>
                <w:szCs w:val="24"/>
                <w:lang w:eastAsia="ru-RU"/>
              </w:rPr>
              <w:t>8</w:t>
            </w:r>
          </w:p>
        </w:tc>
        <w:tc>
          <w:tcPr>
            <w:tcW w:w="1942" w:type="dxa"/>
            <w:tcBorders>
              <w:top w:val="single" w:sz="4" w:space="0" w:color="auto"/>
              <w:left w:val="single" w:sz="4" w:space="0" w:color="auto"/>
              <w:bottom w:val="single" w:sz="4" w:space="0" w:color="auto"/>
              <w:right w:val="single" w:sz="4" w:space="0" w:color="auto"/>
            </w:tcBorders>
            <w:vAlign w:val="center"/>
            <w:hideMark/>
          </w:tcPr>
          <w:p w14:paraId="4D623645"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Петрушка</w:t>
            </w:r>
          </w:p>
        </w:tc>
        <w:tc>
          <w:tcPr>
            <w:tcW w:w="1341" w:type="dxa"/>
            <w:tcBorders>
              <w:top w:val="single" w:sz="4" w:space="0" w:color="auto"/>
              <w:left w:val="single" w:sz="4" w:space="0" w:color="auto"/>
              <w:bottom w:val="single" w:sz="4" w:space="0" w:color="auto"/>
              <w:right w:val="single" w:sz="4" w:space="0" w:color="auto"/>
            </w:tcBorders>
          </w:tcPr>
          <w:p w14:paraId="702C9DAB" w14:textId="2DD46FDA" w:rsidR="00B267CB" w:rsidRPr="00B267CB" w:rsidRDefault="00B267CB" w:rsidP="00B267CB">
            <w:pPr>
              <w:spacing w:after="120" w:line="240" w:lineRule="auto"/>
              <w:ind w:left="-182" w:right="-148" w:hanging="40"/>
              <w:jc w:val="center"/>
              <w:rPr>
                <w:rFonts w:ascii="Times New Roman" w:hAnsi="Times New Roman"/>
                <w:sz w:val="24"/>
                <w:szCs w:val="24"/>
                <w:lang w:eastAsia="ru-RU"/>
              </w:rPr>
            </w:pPr>
            <w:r w:rsidRPr="00496D5D">
              <w:rPr>
                <w:rFonts w:ascii="Times New Roman" w:hAnsi="Times New Roman"/>
                <w:sz w:val="24"/>
                <w:szCs w:val="24"/>
                <w:lang w:eastAsia="ru-RU"/>
              </w:rPr>
              <w:t>кг</w:t>
            </w:r>
          </w:p>
        </w:tc>
        <w:tc>
          <w:tcPr>
            <w:tcW w:w="3113" w:type="dxa"/>
            <w:tcBorders>
              <w:top w:val="single" w:sz="4" w:space="0" w:color="auto"/>
              <w:left w:val="single" w:sz="4" w:space="0" w:color="auto"/>
              <w:bottom w:val="single" w:sz="4" w:space="0" w:color="auto"/>
              <w:right w:val="single" w:sz="4" w:space="0" w:color="auto"/>
            </w:tcBorders>
            <w:vAlign w:val="center"/>
            <w:hideMark/>
          </w:tcPr>
          <w:p w14:paraId="7AA99E02" w14:textId="77777777" w:rsidR="00B267CB" w:rsidRPr="00B267CB" w:rsidRDefault="00B267CB" w:rsidP="00B267CB">
            <w:pPr>
              <w:spacing w:after="120" w:line="240" w:lineRule="auto"/>
              <w:ind w:right="-148" w:hanging="108"/>
              <w:rPr>
                <w:rFonts w:ascii="Times New Roman" w:hAnsi="Times New Roman"/>
                <w:sz w:val="24"/>
                <w:szCs w:val="24"/>
                <w:lang w:eastAsia="ru-RU"/>
              </w:rPr>
            </w:pPr>
            <w:r w:rsidRPr="00B267CB">
              <w:rPr>
                <w:rFonts w:ascii="Times New Roman" w:hAnsi="Times New Roman"/>
                <w:sz w:val="24"/>
                <w:szCs w:val="24"/>
                <w:lang w:eastAsia="ru-RU"/>
              </w:rPr>
              <w:t>ДСТУ 6010:2008</w:t>
            </w:r>
          </w:p>
        </w:tc>
        <w:tc>
          <w:tcPr>
            <w:tcW w:w="2131" w:type="dxa"/>
            <w:tcBorders>
              <w:top w:val="single" w:sz="4" w:space="0" w:color="auto"/>
              <w:left w:val="single" w:sz="4" w:space="0" w:color="auto"/>
              <w:bottom w:val="single" w:sz="4" w:space="0" w:color="auto"/>
              <w:right w:val="single" w:sz="4" w:space="0" w:color="auto"/>
            </w:tcBorders>
            <w:hideMark/>
          </w:tcPr>
          <w:p w14:paraId="581F9A5A"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3</w:t>
            </w:r>
          </w:p>
        </w:tc>
      </w:tr>
      <w:tr w:rsidR="00B267CB" w14:paraId="2200C53B" w14:textId="77777777" w:rsidTr="00187979">
        <w:trPr>
          <w:trHeight w:val="483"/>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492EF379" w14:textId="77777777" w:rsidR="00B267CB" w:rsidRPr="00B267CB" w:rsidRDefault="00B267CB" w:rsidP="00B267CB">
            <w:pPr>
              <w:spacing w:after="120" w:line="240" w:lineRule="auto"/>
              <w:ind w:right="-148"/>
              <w:rPr>
                <w:rFonts w:ascii="Times New Roman" w:hAnsi="Times New Roman"/>
                <w:sz w:val="24"/>
                <w:szCs w:val="24"/>
                <w:lang w:eastAsia="ru-RU"/>
              </w:rPr>
            </w:pPr>
            <w:r w:rsidRPr="00B267CB">
              <w:rPr>
                <w:rFonts w:ascii="Times New Roman" w:hAnsi="Times New Roman"/>
                <w:sz w:val="24"/>
                <w:szCs w:val="24"/>
                <w:lang w:eastAsia="ru-RU"/>
              </w:rPr>
              <w:t>9</w:t>
            </w:r>
          </w:p>
        </w:tc>
        <w:tc>
          <w:tcPr>
            <w:tcW w:w="1942" w:type="dxa"/>
            <w:tcBorders>
              <w:top w:val="single" w:sz="4" w:space="0" w:color="auto"/>
              <w:left w:val="single" w:sz="4" w:space="0" w:color="auto"/>
              <w:bottom w:val="single" w:sz="4" w:space="0" w:color="auto"/>
              <w:right w:val="single" w:sz="4" w:space="0" w:color="auto"/>
            </w:tcBorders>
            <w:vAlign w:val="center"/>
            <w:hideMark/>
          </w:tcPr>
          <w:p w14:paraId="293F51A2"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Кріп</w:t>
            </w:r>
          </w:p>
        </w:tc>
        <w:tc>
          <w:tcPr>
            <w:tcW w:w="1341" w:type="dxa"/>
            <w:tcBorders>
              <w:top w:val="single" w:sz="4" w:space="0" w:color="auto"/>
              <w:left w:val="single" w:sz="4" w:space="0" w:color="auto"/>
              <w:bottom w:val="single" w:sz="4" w:space="0" w:color="auto"/>
              <w:right w:val="single" w:sz="4" w:space="0" w:color="auto"/>
            </w:tcBorders>
          </w:tcPr>
          <w:p w14:paraId="097A8167" w14:textId="49D3CAFF" w:rsidR="00B267CB" w:rsidRPr="00B267CB" w:rsidRDefault="00B267CB" w:rsidP="00B267CB">
            <w:pPr>
              <w:spacing w:after="120" w:line="240" w:lineRule="auto"/>
              <w:ind w:left="-182" w:right="-148" w:hanging="40"/>
              <w:jc w:val="center"/>
              <w:rPr>
                <w:rFonts w:ascii="Times New Roman" w:hAnsi="Times New Roman"/>
                <w:sz w:val="24"/>
                <w:szCs w:val="24"/>
                <w:lang w:eastAsia="ru-RU"/>
              </w:rPr>
            </w:pPr>
            <w:r w:rsidRPr="00496D5D">
              <w:rPr>
                <w:rFonts w:ascii="Times New Roman" w:hAnsi="Times New Roman"/>
                <w:sz w:val="24"/>
                <w:szCs w:val="24"/>
                <w:lang w:eastAsia="ru-RU"/>
              </w:rPr>
              <w:t>кг</w:t>
            </w:r>
          </w:p>
        </w:tc>
        <w:tc>
          <w:tcPr>
            <w:tcW w:w="3113" w:type="dxa"/>
            <w:tcBorders>
              <w:top w:val="single" w:sz="4" w:space="0" w:color="auto"/>
              <w:left w:val="single" w:sz="4" w:space="0" w:color="auto"/>
              <w:bottom w:val="single" w:sz="4" w:space="0" w:color="auto"/>
              <w:right w:val="single" w:sz="4" w:space="0" w:color="auto"/>
            </w:tcBorders>
            <w:vAlign w:val="center"/>
            <w:hideMark/>
          </w:tcPr>
          <w:p w14:paraId="3BC2F1CF" w14:textId="77777777" w:rsidR="00B267CB" w:rsidRPr="00B267CB" w:rsidRDefault="00B267CB" w:rsidP="00B267CB">
            <w:pPr>
              <w:spacing w:after="120" w:line="240" w:lineRule="auto"/>
              <w:ind w:right="-148" w:hanging="108"/>
              <w:rPr>
                <w:rFonts w:ascii="Times New Roman" w:hAnsi="Times New Roman"/>
                <w:sz w:val="24"/>
                <w:szCs w:val="24"/>
                <w:lang w:eastAsia="ru-RU"/>
              </w:rPr>
            </w:pPr>
            <w:r w:rsidRPr="00B267CB">
              <w:rPr>
                <w:rFonts w:ascii="Times New Roman" w:hAnsi="Times New Roman"/>
                <w:sz w:val="24"/>
                <w:szCs w:val="24"/>
                <w:lang w:eastAsia="ru-RU"/>
              </w:rPr>
              <w:t>ДСТУ 8624:2016</w:t>
            </w:r>
          </w:p>
        </w:tc>
        <w:tc>
          <w:tcPr>
            <w:tcW w:w="2131" w:type="dxa"/>
            <w:tcBorders>
              <w:top w:val="single" w:sz="4" w:space="0" w:color="auto"/>
              <w:left w:val="single" w:sz="4" w:space="0" w:color="auto"/>
              <w:bottom w:val="single" w:sz="4" w:space="0" w:color="auto"/>
              <w:right w:val="single" w:sz="4" w:space="0" w:color="auto"/>
            </w:tcBorders>
            <w:hideMark/>
          </w:tcPr>
          <w:p w14:paraId="40C35E2D"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3</w:t>
            </w:r>
          </w:p>
        </w:tc>
      </w:tr>
      <w:tr w:rsidR="00B267CB" w14:paraId="36721631" w14:textId="77777777" w:rsidTr="00187979">
        <w:trPr>
          <w:trHeight w:val="483"/>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129B3CF5" w14:textId="77777777" w:rsidR="00B267CB" w:rsidRPr="00B267CB" w:rsidRDefault="00B267CB" w:rsidP="00B267CB">
            <w:pPr>
              <w:spacing w:after="120" w:line="240" w:lineRule="auto"/>
              <w:ind w:right="-148"/>
              <w:rPr>
                <w:rFonts w:ascii="Times New Roman" w:hAnsi="Times New Roman"/>
                <w:sz w:val="24"/>
                <w:szCs w:val="24"/>
                <w:lang w:eastAsia="ru-RU"/>
              </w:rPr>
            </w:pPr>
            <w:r w:rsidRPr="00B267CB">
              <w:rPr>
                <w:rFonts w:ascii="Times New Roman" w:hAnsi="Times New Roman"/>
                <w:sz w:val="24"/>
                <w:szCs w:val="24"/>
                <w:lang w:eastAsia="ru-RU"/>
              </w:rPr>
              <w:t>10</w:t>
            </w:r>
          </w:p>
        </w:tc>
        <w:tc>
          <w:tcPr>
            <w:tcW w:w="1942" w:type="dxa"/>
            <w:tcBorders>
              <w:top w:val="single" w:sz="4" w:space="0" w:color="auto"/>
              <w:left w:val="single" w:sz="4" w:space="0" w:color="auto"/>
              <w:bottom w:val="single" w:sz="4" w:space="0" w:color="auto"/>
              <w:right w:val="single" w:sz="4" w:space="0" w:color="auto"/>
            </w:tcBorders>
            <w:vAlign w:val="center"/>
            <w:hideMark/>
          </w:tcPr>
          <w:p w14:paraId="687E3248"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Щавель</w:t>
            </w:r>
          </w:p>
        </w:tc>
        <w:tc>
          <w:tcPr>
            <w:tcW w:w="1341" w:type="dxa"/>
            <w:tcBorders>
              <w:top w:val="single" w:sz="4" w:space="0" w:color="auto"/>
              <w:left w:val="single" w:sz="4" w:space="0" w:color="auto"/>
              <w:bottom w:val="single" w:sz="4" w:space="0" w:color="auto"/>
              <w:right w:val="single" w:sz="4" w:space="0" w:color="auto"/>
            </w:tcBorders>
          </w:tcPr>
          <w:p w14:paraId="7C83F891" w14:textId="5D1F7971" w:rsidR="00B267CB" w:rsidRPr="00B267CB" w:rsidRDefault="00B267CB" w:rsidP="00B267CB">
            <w:pPr>
              <w:spacing w:after="120" w:line="240" w:lineRule="auto"/>
              <w:ind w:left="-182" w:right="-148" w:hanging="40"/>
              <w:jc w:val="center"/>
              <w:rPr>
                <w:rFonts w:ascii="Times New Roman" w:hAnsi="Times New Roman"/>
                <w:sz w:val="24"/>
                <w:szCs w:val="24"/>
                <w:lang w:eastAsia="ru-RU"/>
              </w:rPr>
            </w:pPr>
            <w:r w:rsidRPr="00496D5D">
              <w:rPr>
                <w:rFonts w:ascii="Times New Roman" w:hAnsi="Times New Roman"/>
                <w:sz w:val="24"/>
                <w:szCs w:val="24"/>
                <w:lang w:eastAsia="ru-RU"/>
              </w:rPr>
              <w:t>кг</w:t>
            </w:r>
          </w:p>
        </w:tc>
        <w:tc>
          <w:tcPr>
            <w:tcW w:w="3113" w:type="dxa"/>
            <w:tcBorders>
              <w:top w:val="single" w:sz="4" w:space="0" w:color="auto"/>
              <w:left w:val="single" w:sz="4" w:space="0" w:color="auto"/>
              <w:bottom w:val="single" w:sz="4" w:space="0" w:color="auto"/>
              <w:right w:val="single" w:sz="4" w:space="0" w:color="auto"/>
            </w:tcBorders>
            <w:vAlign w:val="center"/>
            <w:hideMark/>
          </w:tcPr>
          <w:p w14:paraId="6DE3D8A5" w14:textId="77777777" w:rsidR="00B267CB" w:rsidRPr="00B267CB" w:rsidRDefault="00B267CB" w:rsidP="00B267CB">
            <w:pPr>
              <w:spacing w:after="120" w:line="240" w:lineRule="auto"/>
              <w:ind w:right="-148" w:hanging="108"/>
              <w:rPr>
                <w:rFonts w:ascii="Times New Roman" w:hAnsi="Times New Roman"/>
                <w:sz w:val="24"/>
                <w:szCs w:val="24"/>
                <w:lang w:eastAsia="ru-RU"/>
              </w:rPr>
            </w:pPr>
            <w:r w:rsidRPr="00B267CB">
              <w:rPr>
                <w:rFonts w:ascii="Times New Roman" w:hAnsi="Times New Roman"/>
                <w:sz w:val="24"/>
                <w:szCs w:val="24"/>
                <w:lang w:eastAsia="ru-RU"/>
              </w:rPr>
              <w:t>ДСТУ 8472:2015</w:t>
            </w:r>
          </w:p>
        </w:tc>
        <w:tc>
          <w:tcPr>
            <w:tcW w:w="2131" w:type="dxa"/>
            <w:tcBorders>
              <w:top w:val="single" w:sz="4" w:space="0" w:color="auto"/>
              <w:left w:val="single" w:sz="4" w:space="0" w:color="auto"/>
              <w:bottom w:val="single" w:sz="4" w:space="0" w:color="auto"/>
              <w:right w:val="single" w:sz="4" w:space="0" w:color="auto"/>
            </w:tcBorders>
            <w:hideMark/>
          </w:tcPr>
          <w:p w14:paraId="58FB2973" w14:textId="77777777" w:rsidR="00B267CB" w:rsidRPr="00B267CB" w:rsidRDefault="00B267CB" w:rsidP="00B267CB">
            <w:pPr>
              <w:spacing w:after="120" w:line="240" w:lineRule="auto"/>
              <w:ind w:right="-148"/>
              <w:jc w:val="center"/>
              <w:rPr>
                <w:rFonts w:ascii="Times New Roman" w:hAnsi="Times New Roman"/>
                <w:sz w:val="24"/>
                <w:szCs w:val="24"/>
                <w:lang w:eastAsia="ru-RU"/>
              </w:rPr>
            </w:pPr>
            <w:r w:rsidRPr="00B267CB">
              <w:rPr>
                <w:rFonts w:ascii="Times New Roman" w:hAnsi="Times New Roman"/>
                <w:sz w:val="24"/>
                <w:szCs w:val="24"/>
                <w:lang w:eastAsia="ru-RU"/>
              </w:rPr>
              <w:t>30</w:t>
            </w:r>
          </w:p>
        </w:tc>
      </w:tr>
    </w:tbl>
    <w:p w14:paraId="6454D03F" w14:textId="02C6C744" w:rsidR="00743F52" w:rsidRDefault="00743F52" w:rsidP="00C23D9B">
      <w:pPr>
        <w:shd w:val="clear" w:color="auto" w:fill="FFFFFF"/>
        <w:spacing w:after="0" w:line="240" w:lineRule="auto"/>
        <w:jc w:val="both"/>
        <w:rPr>
          <w:rFonts w:ascii="Times New Roman" w:eastAsia="Times New Roman" w:hAnsi="Times New Roman" w:cs="Times New Roman"/>
          <w:b/>
          <w:sz w:val="24"/>
          <w:szCs w:val="24"/>
          <w:u w:val="single"/>
          <w:bdr w:val="none" w:sz="0" w:space="0" w:color="auto" w:frame="1"/>
          <w:lang w:eastAsia="uk-UA"/>
        </w:rPr>
      </w:pPr>
      <w:r w:rsidRPr="00C23D9B">
        <w:rPr>
          <w:rFonts w:ascii="Times New Roman" w:eastAsia="Times New Roman" w:hAnsi="Times New Roman" w:cs="Times New Roman"/>
          <w:b/>
          <w:sz w:val="24"/>
          <w:szCs w:val="24"/>
          <w:u w:val="single"/>
          <w:bdr w:val="none" w:sz="0" w:space="0" w:color="auto" w:frame="1"/>
          <w:lang w:eastAsia="uk-UA"/>
        </w:rPr>
        <w:t>Розмір бюджетного призначення</w:t>
      </w:r>
      <w:r w:rsidRPr="0030497B">
        <w:rPr>
          <w:rFonts w:ascii="Times New Roman" w:eastAsia="Times New Roman" w:hAnsi="Times New Roman" w:cs="Times New Roman"/>
          <w:sz w:val="24"/>
          <w:szCs w:val="24"/>
          <w:bdr w:val="none" w:sz="0" w:space="0" w:color="auto" w:frame="1"/>
          <w:lang w:eastAsia="uk-UA"/>
        </w:rPr>
        <w:t xml:space="preserve"> </w:t>
      </w:r>
      <w:proofErr w:type="spellStart"/>
      <w:r w:rsidR="00B267CB">
        <w:rPr>
          <w:rFonts w:ascii="Times New Roman" w:hAnsi="Times New Roman"/>
          <w:sz w:val="24"/>
          <w:szCs w:val="24"/>
          <w:bdr w:val="none" w:sz="0" w:space="0" w:color="auto" w:frame="1"/>
          <w:lang w:val="ru-RU" w:eastAsia="uk-UA"/>
        </w:rPr>
        <w:t>Видатки</w:t>
      </w:r>
      <w:proofErr w:type="spellEnd"/>
      <w:r w:rsidR="00B267CB">
        <w:rPr>
          <w:rFonts w:ascii="Times New Roman" w:hAnsi="Times New Roman"/>
          <w:sz w:val="24"/>
          <w:szCs w:val="24"/>
          <w:bdr w:val="none" w:sz="0" w:space="0" w:color="auto" w:frame="1"/>
          <w:lang w:val="ru-RU" w:eastAsia="uk-UA"/>
        </w:rPr>
        <w:t xml:space="preserve"> </w:t>
      </w:r>
      <w:proofErr w:type="spellStart"/>
      <w:r w:rsidR="00B267CB">
        <w:rPr>
          <w:rFonts w:ascii="Times New Roman" w:hAnsi="Times New Roman"/>
          <w:sz w:val="24"/>
          <w:szCs w:val="24"/>
          <w:bdr w:val="none" w:sz="0" w:space="0" w:color="auto" w:frame="1"/>
          <w:lang w:val="ru-RU" w:eastAsia="uk-UA"/>
        </w:rPr>
        <w:t>передбачені</w:t>
      </w:r>
      <w:proofErr w:type="spellEnd"/>
      <w:r w:rsidR="00B267CB">
        <w:rPr>
          <w:rFonts w:ascii="Times New Roman" w:hAnsi="Times New Roman"/>
          <w:sz w:val="24"/>
          <w:szCs w:val="24"/>
          <w:bdr w:val="none" w:sz="0" w:space="0" w:color="auto" w:frame="1"/>
          <w:lang w:val="ru-RU" w:eastAsia="uk-UA"/>
        </w:rPr>
        <w:t xml:space="preserve"> </w:t>
      </w:r>
      <w:proofErr w:type="spellStart"/>
      <w:r w:rsidR="00B267CB">
        <w:rPr>
          <w:rFonts w:ascii="Times New Roman" w:hAnsi="Times New Roman"/>
          <w:sz w:val="24"/>
          <w:szCs w:val="24"/>
          <w:bdr w:val="none" w:sz="0" w:space="0" w:color="auto" w:frame="1"/>
          <w:lang w:val="ru-RU" w:eastAsia="uk-UA"/>
        </w:rPr>
        <w:t>кошторисом</w:t>
      </w:r>
      <w:proofErr w:type="spellEnd"/>
      <w:r w:rsidR="00B267CB">
        <w:rPr>
          <w:rFonts w:ascii="Times New Roman" w:hAnsi="Times New Roman"/>
          <w:sz w:val="24"/>
          <w:szCs w:val="24"/>
          <w:bdr w:val="none" w:sz="0" w:space="0" w:color="auto" w:frame="1"/>
          <w:lang w:eastAsia="uk-UA"/>
        </w:rPr>
        <w:t xml:space="preserve"> на 202</w:t>
      </w:r>
      <w:r w:rsidR="00B267CB" w:rsidRPr="001B4D99">
        <w:rPr>
          <w:rFonts w:ascii="Times New Roman" w:hAnsi="Times New Roman"/>
          <w:sz w:val="24"/>
          <w:szCs w:val="24"/>
          <w:bdr w:val="none" w:sz="0" w:space="0" w:color="auto" w:frame="1"/>
          <w:lang w:val="ru-RU" w:eastAsia="uk-UA"/>
        </w:rPr>
        <w:t>3</w:t>
      </w:r>
      <w:r w:rsidR="00B267CB">
        <w:rPr>
          <w:rFonts w:ascii="Times New Roman" w:hAnsi="Times New Roman"/>
          <w:sz w:val="24"/>
          <w:szCs w:val="24"/>
          <w:bdr w:val="none" w:sz="0" w:space="0" w:color="auto" w:frame="1"/>
          <w:lang w:eastAsia="uk-UA"/>
        </w:rPr>
        <w:t xml:space="preserve"> рік</w:t>
      </w:r>
      <w:r w:rsidR="00B267CB">
        <w:rPr>
          <w:rFonts w:ascii="Times New Roman" w:hAnsi="Times New Roman"/>
          <w:sz w:val="24"/>
          <w:szCs w:val="24"/>
          <w:bdr w:val="none" w:sz="0" w:space="0" w:color="auto" w:frame="1"/>
          <w:lang w:val="ru-RU" w:eastAsia="uk-UA"/>
        </w:rPr>
        <w:t xml:space="preserve">, по КЕКВ 2230, з </w:t>
      </w:r>
      <w:proofErr w:type="spellStart"/>
      <w:r w:rsidR="00B267CB">
        <w:rPr>
          <w:rFonts w:ascii="Times New Roman" w:hAnsi="Times New Roman"/>
          <w:sz w:val="24"/>
          <w:szCs w:val="24"/>
          <w:bdr w:val="none" w:sz="0" w:space="0" w:color="auto" w:frame="1"/>
          <w:lang w:val="ru-RU" w:eastAsia="uk-UA"/>
        </w:rPr>
        <w:t>урахуванням</w:t>
      </w:r>
      <w:proofErr w:type="spellEnd"/>
      <w:r w:rsidR="00B267CB">
        <w:rPr>
          <w:rFonts w:ascii="Times New Roman" w:hAnsi="Times New Roman"/>
          <w:sz w:val="24"/>
          <w:szCs w:val="24"/>
          <w:bdr w:val="none" w:sz="0" w:space="0" w:color="auto" w:frame="1"/>
          <w:lang w:val="ru-RU" w:eastAsia="uk-UA"/>
        </w:rPr>
        <w:t xml:space="preserve"> </w:t>
      </w:r>
      <w:proofErr w:type="spellStart"/>
      <w:r w:rsidR="00B267CB">
        <w:rPr>
          <w:rFonts w:ascii="Times New Roman" w:hAnsi="Times New Roman"/>
          <w:sz w:val="24"/>
          <w:szCs w:val="24"/>
          <w:bdr w:val="none" w:sz="0" w:space="0" w:color="auto" w:frame="1"/>
          <w:lang w:val="ru-RU" w:eastAsia="uk-UA"/>
        </w:rPr>
        <w:t>фактичної</w:t>
      </w:r>
      <w:proofErr w:type="spellEnd"/>
      <w:r w:rsidR="00B267CB">
        <w:rPr>
          <w:rFonts w:ascii="Times New Roman" w:hAnsi="Times New Roman"/>
          <w:sz w:val="24"/>
          <w:szCs w:val="24"/>
          <w:bdr w:val="none" w:sz="0" w:space="0" w:color="auto" w:frame="1"/>
          <w:lang w:val="ru-RU" w:eastAsia="uk-UA"/>
        </w:rPr>
        <w:t xml:space="preserve"> потреби </w:t>
      </w:r>
      <w:proofErr w:type="spellStart"/>
      <w:r w:rsidR="00B267CB">
        <w:rPr>
          <w:rFonts w:ascii="Times New Roman" w:hAnsi="Times New Roman"/>
          <w:sz w:val="24"/>
          <w:szCs w:val="24"/>
          <w:bdr w:val="none" w:sz="0" w:space="0" w:color="auto" w:frame="1"/>
          <w:lang w:val="ru-RU" w:eastAsia="uk-UA"/>
        </w:rPr>
        <w:t>Замовника</w:t>
      </w:r>
      <w:proofErr w:type="spellEnd"/>
      <w:r w:rsidR="00B267CB">
        <w:rPr>
          <w:rFonts w:ascii="Times New Roman" w:hAnsi="Times New Roman"/>
          <w:sz w:val="24"/>
          <w:szCs w:val="24"/>
          <w:bdr w:val="none" w:sz="0" w:space="0" w:color="auto" w:frame="1"/>
          <w:lang w:val="ru-RU" w:eastAsia="uk-UA"/>
        </w:rPr>
        <w:t xml:space="preserve"> у </w:t>
      </w:r>
      <w:proofErr w:type="spellStart"/>
      <w:r w:rsidR="00B267CB">
        <w:rPr>
          <w:rFonts w:ascii="Times New Roman" w:hAnsi="Times New Roman"/>
          <w:sz w:val="24"/>
          <w:szCs w:val="24"/>
          <w:bdr w:val="none" w:sz="0" w:space="0" w:color="auto" w:frame="1"/>
          <w:lang w:val="ru-RU" w:eastAsia="uk-UA"/>
        </w:rPr>
        <w:t>відповідних</w:t>
      </w:r>
      <w:proofErr w:type="spellEnd"/>
      <w:r w:rsidR="00B267CB">
        <w:rPr>
          <w:rFonts w:ascii="Times New Roman" w:hAnsi="Times New Roman"/>
          <w:sz w:val="24"/>
          <w:szCs w:val="24"/>
          <w:bdr w:val="none" w:sz="0" w:space="0" w:color="auto" w:frame="1"/>
          <w:lang w:val="ru-RU" w:eastAsia="uk-UA"/>
        </w:rPr>
        <w:t xml:space="preserve"> товарах.</w:t>
      </w:r>
    </w:p>
    <w:p w14:paraId="24C5E1EC" w14:textId="77777777" w:rsidR="00023275" w:rsidRDefault="00023275" w:rsidP="00E250C3">
      <w:pPr>
        <w:spacing w:after="0" w:line="240" w:lineRule="auto"/>
        <w:jc w:val="both"/>
        <w:rPr>
          <w:rFonts w:ascii="Times New Roman" w:hAnsi="Times New Roman" w:cs="Times New Roman"/>
          <w:b/>
          <w:sz w:val="24"/>
          <w:szCs w:val="24"/>
          <w:u w:val="single"/>
        </w:rPr>
      </w:pPr>
    </w:p>
    <w:p w14:paraId="5678D6D3" w14:textId="77777777" w:rsidR="00E250C3" w:rsidRDefault="00C23D9B" w:rsidP="00E250C3">
      <w:pPr>
        <w:spacing w:after="0" w:line="240" w:lineRule="auto"/>
        <w:jc w:val="both"/>
        <w:rPr>
          <w:rFonts w:ascii="Times New Roman" w:hAnsi="Times New Roman" w:cs="Times New Roman"/>
          <w:sz w:val="24"/>
          <w:szCs w:val="24"/>
        </w:rPr>
      </w:pPr>
      <w:r w:rsidRPr="00454BB5">
        <w:rPr>
          <w:rFonts w:ascii="Times New Roman" w:hAnsi="Times New Roman" w:cs="Times New Roman"/>
          <w:b/>
          <w:sz w:val="24"/>
          <w:szCs w:val="24"/>
          <w:u w:val="single"/>
        </w:rPr>
        <w:t>Очікувана вартість предмета закупівлі</w:t>
      </w:r>
      <w:r w:rsidR="00454BB5">
        <w:rPr>
          <w:rFonts w:ascii="Times New Roman" w:hAnsi="Times New Roman" w:cs="Times New Roman"/>
          <w:sz w:val="24"/>
          <w:szCs w:val="24"/>
        </w:rPr>
        <w:t>:</w:t>
      </w:r>
    </w:p>
    <w:p w14:paraId="74D6506A" w14:textId="77777777" w:rsidR="00584317" w:rsidRDefault="00584317" w:rsidP="00E250C3">
      <w:pPr>
        <w:spacing w:after="0" w:line="240" w:lineRule="auto"/>
        <w:jc w:val="both"/>
        <w:rPr>
          <w:rFonts w:ascii="Times New Roman" w:hAnsi="Times New Roman" w:cs="Times New Roman"/>
          <w:sz w:val="24"/>
          <w:szCs w:val="24"/>
        </w:rPr>
      </w:pPr>
      <w:r w:rsidRPr="00584317">
        <w:rPr>
          <w:rFonts w:ascii="Times New Roman" w:hAnsi="Times New Roman" w:cs="Times New Roman"/>
          <w:sz w:val="24"/>
          <w:szCs w:val="24"/>
        </w:rPr>
        <w:t xml:space="preserve">Визначення очікуваної вартості предмета закупівлі </w:t>
      </w:r>
      <w:r w:rsidR="009C4AC5">
        <w:rPr>
          <w:rFonts w:ascii="Times New Roman" w:hAnsi="Times New Roman" w:cs="Times New Roman"/>
          <w:sz w:val="24"/>
          <w:szCs w:val="24"/>
        </w:rPr>
        <w:t>здійснено</w:t>
      </w:r>
      <w:r w:rsidRPr="00584317">
        <w:rPr>
          <w:rFonts w:ascii="Times New Roman" w:hAnsi="Times New Roman" w:cs="Times New Roman"/>
          <w:sz w:val="24"/>
          <w:szCs w:val="24"/>
        </w:rPr>
        <w:t xml:space="preserve"> на підставі затвердженої центральним органом виконавчої влади, що забезпечує формування та реалізує державну </w:t>
      </w:r>
      <w:r w:rsidRPr="00584317">
        <w:rPr>
          <w:rFonts w:ascii="Times New Roman" w:hAnsi="Times New Roman" w:cs="Times New Roman"/>
          <w:sz w:val="24"/>
          <w:szCs w:val="24"/>
        </w:rPr>
        <w:lastRenderedPageBreak/>
        <w:t>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14:paraId="5CD7E4B2" w14:textId="3895B30C" w:rsidR="00584317" w:rsidRDefault="009C4AC5" w:rsidP="00E250C3">
      <w:pPr>
        <w:spacing w:after="0" w:line="240" w:lineRule="auto"/>
        <w:jc w:val="both"/>
        <w:rPr>
          <w:rFonts w:ascii="Times New Roman" w:hAnsi="Times New Roman" w:cs="Times New Roman"/>
          <w:sz w:val="24"/>
          <w:szCs w:val="24"/>
        </w:rPr>
      </w:pPr>
      <w:r w:rsidRPr="009C4AC5">
        <w:rPr>
          <w:rFonts w:ascii="Times New Roman" w:hAnsi="Times New Roman" w:cs="Times New Roman"/>
          <w:sz w:val="24"/>
          <w:szCs w:val="24"/>
        </w:rPr>
        <w:t>Розрахунок потреби на 202</w:t>
      </w:r>
      <w:r w:rsidR="00544A28">
        <w:rPr>
          <w:rFonts w:ascii="Times New Roman" w:hAnsi="Times New Roman" w:cs="Times New Roman"/>
          <w:sz w:val="24"/>
          <w:szCs w:val="24"/>
        </w:rPr>
        <w:t>3</w:t>
      </w:r>
      <w:r w:rsidRPr="009C4AC5">
        <w:rPr>
          <w:rFonts w:ascii="Times New Roman" w:hAnsi="Times New Roman" w:cs="Times New Roman"/>
          <w:sz w:val="24"/>
          <w:szCs w:val="24"/>
        </w:rPr>
        <w:t xml:space="preserve"> рік </w:t>
      </w:r>
      <w:r w:rsidR="007C411F">
        <w:rPr>
          <w:rFonts w:ascii="Times New Roman" w:hAnsi="Times New Roman" w:cs="Times New Roman"/>
          <w:sz w:val="24"/>
          <w:szCs w:val="24"/>
        </w:rPr>
        <w:t>проведено згідно</w:t>
      </w:r>
      <w:r w:rsidRPr="009C4AC5">
        <w:rPr>
          <w:rFonts w:ascii="Times New Roman" w:hAnsi="Times New Roman" w:cs="Times New Roman"/>
          <w:sz w:val="24"/>
          <w:szCs w:val="24"/>
        </w:rPr>
        <w:t xml:space="preserve"> </w:t>
      </w:r>
      <w:r w:rsidR="00D3462A">
        <w:rPr>
          <w:rFonts w:ascii="Times New Roman" w:hAnsi="Times New Roman" w:cs="Times New Roman"/>
          <w:sz w:val="24"/>
          <w:szCs w:val="24"/>
        </w:rPr>
        <w:t>потреби</w:t>
      </w:r>
      <w:r w:rsidR="00584317">
        <w:rPr>
          <w:rFonts w:ascii="Times New Roman" w:hAnsi="Times New Roman" w:cs="Times New Roman"/>
          <w:sz w:val="24"/>
          <w:szCs w:val="24"/>
        </w:rPr>
        <w:t xml:space="preserve"> </w:t>
      </w:r>
      <w:r w:rsidR="007C411F">
        <w:rPr>
          <w:rFonts w:ascii="Times New Roman" w:hAnsi="Times New Roman" w:cs="Times New Roman"/>
          <w:sz w:val="24"/>
          <w:szCs w:val="24"/>
        </w:rPr>
        <w:t xml:space="preserve">на продукти харчування </w:t>
      </w:r>
      <w:r w:rsidR="00D3462A">
        <w:rPr>
          <w:rFonts w:ascii="Times New Roman" w:hAnsi="Times New Roman" w:cs="Times New Roman"/>
          <w:sz w:val="24"/>
          <w:szCs w:val="24"/>
        </w:rPr>
        <w:t>в закладі освіти</w:t>
      </w:r>
      <w:r w:rsidR="007C411F">
        <w:rPr>
          <w:rFonts w:ascii="Times New Roman" w:hAnsi="Times New Roman" w:cs="Times New Roman"/>
          <w:sz w:val="24"/>
          <w:szCs w:val="24"/>
        </w:rPr>
        <w:t>.</w:t>
      </w:r>
    </w:p>
    <w:p w14:paraId="616D79F9" w14:textId="77777777" w:rsidR="00544A28" w:rsidRDefault="00544A28" w:rsidP="00E250C3">
      <w:pPr>
        <w:spacing w:after="0" w:line="240" w:lineRule="auto"/>
        <w:jc w:val="both"/>
        <w:rPr>
          <w:rFonts w:ascii="Times New Roman" w:hAnsi="Times New Roman" w:cs="Times New Roman"/>
          <w:sz w:val="24"/>
          <w:szCs w:val="24"/>
        </w:rPr>
      </w:pPr>
    </w:p>
    <w:p w14:paraId="3FED2238" w14:textId="4604AA83" w:rsidR="0069653E" w:rsidRDefault="0069653E" w:rsidP="0069653E">
      <w:pPr>
        <w:pStyle w:val="a3"/>
        <w:shd w:val="clear" w:color="auto" w:fill="FFFFFF"/>
        <w:spacing w:before="0" w:beforeAutospacing="0" w:after="200" w:afterAutospacing="0"/>
        <w:jc w:val="both"/>
      </w:pPr>
      <w:r w:rsidRPr="0030497B">
        <w:t xml:space="preserve">Очікувана вартість закупівлі </w:t>
      </w:r>
      <w:r w:rsidR="0030497B" w:rsidRPr="0030497B">
        <w:t>–</w:t>
      </w:r>
      <w:r w:rsidRPr="0030497B">
        <w:t xml:space="preserve"> </w:t>
      </w:r>
      <w:r w:rsidR="00B267CB">
        <w:rPr>
          <w:lang w:val="ru-RU"/>
        </w:rPr>
        <w:t>290</w:t>
      </w:r>
      <w:r w:rsidR="00D3462A">
        <w:t>00</w:t>
      </w:r>
      <w:r w:rsidR="0030497B" w:rsidRPr="0030497B">
        <w:t>,00</w:t>
      </w:r>
      <w:r w:rsidRPr="0030497B">
        <w:t xml:space="preserve"> грн. з ПДВ.</w:t>
      </w:r>
    </w:p>
    <w:sectPr w:rsidR="0069653E" w:rsidSect="00372AA9">
      <w:pgSz w:w="11906" w:h="16838"/>
      <w:pgMar w:top="709"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AA"/>
    <w:rsid w:val="00023275"/>
    <w:rsid w:val="00070F6F"/>
    <w:rsid w:val="000C7C6B"/>
    <w:rsid w:val="000D0ABB"/>
    <w:rsid w:val="001202EE"/>
    <w:rsid w:val="001C7F4E"/>
    <w:rsid w:val="00232258"/>
    <w:rsid w:val="002C40EF"/>
    <w:rsid w:val="002D0EDF"/>
    <w:rsid w:val="002E1CAA"/>
    <w:rsid w:val="002E68F9"/>
    <w:rsid w:val="002F2950"/>
    <w:rsid w:val="0030497B"/>
    <w:rsid w:val="00356F5A"/>
    <w:rsid w:val="00372AA9"/>
    <w:rsid w:val="00383F0E"/>
    <w:rsid w:val="003C60FB"/>
    <w:rsid w:val="003E1346"/>
    <w:rsid w:val="003E6BDD"/>
    <w:rsid w:val="003F55DB"/>
    <w:rsid w:val="00401462"/>
    <w:rsid w:val="00454BB5"/>
    <w:rsid w:val="004F2CE6"/>
    <w:rsid w:val="00544A28"/>
    <w:rsid w:val="00576D72"/>
    <w:rsid w:val="00584317"/>
    <w:rsid w:val="005F6DBA"/>
    <w:rsid w:val="00610BAE"/>
    <w:rsid w:val="00633050"/>
    <w:rsid w:val="0069653E"/>
    <w:rsid w:val="007213E8"/>
    <w:rsid w:val="00743F52"/>
    <w:rsid w:val="007C411F"/>
    <w:rsid w:val="007D491E"/>
    <w:rsid w:val="007E45F5"/>
    <w:rsid w:val="00876BFF"/>
    <w:rsid w:val="008B3694"/>
    <w:rsid w:val="0097668A"/>
    <w:rsid w:val="009A11AD"/>
    <w:rsid w:val="009C06FB"/>
    <w:rsid w:val="009C4AC5"/>
    <w:rsid w:val="00A36C1C"/>
    <w:rsid w:val="00A85059"/>
    <w:rsid w:val="00B267CB"/>
    <w:rsid w:val="00B666AC"/>
    <w:rsid w:val="00C051BD"/>
    <w:rsid w:val="00C23D9B"/>
    <w:rsid w:val="00C24D82"/>
    <w:rsid w:val="00D3462A"/>
    <w:rsid w:val="00E250C3"/>
    <w:rsid w:val="00F50EF1"/>
    <w:rsid w:val="00FD10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5D48"/>
  <w15:docId w15:val="{4BF76453-4980-46CE-9E8E-1906AD53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Знак2,Знак5 Знак"/>
    <w:basedOn w:val="a"/>
    <w:link w:val="a4"/>
    <w:uiPriority w:val="99"/>
    <w:unhideWhenUsed/>
    <w:qFormat/>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D1083"/>
    <w:rPr>
      <w:color w:val="0000FF" w:themeColor="hyperlink"/>
      <w:u w:val="single"/>
    </w:rPr>
  </w:style>
  <w:style w:type="paragraph" w:customStyle="1" w:styleId="msonormalbullet3gif">
    <w:name w:val="msonormalbullet3.gif"/>
    <w:basedOn w:val="a"/>
    <w:rsid w:val="009A1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List Paragraph"/>
    <w:basedOn w:val="a"/>
    <w:link w:val="a7"/>
    <w:qFormat/>
    <w:rsid w:val="00070F6F"/>
    <w:pPr>
      <w:spacing w:after="160" w:line="259" w:lineRule="auto"/>
      <w:ind w:left="720"/>
      <w:contextualSpacing/>
    </w:pPr>
    <w:rPr>
      <w:rFonts w:ascii="Calibri" w:eastAsia="Calibri" w:hAnsi="Calibri" w:cs="Times New Roman"/>
      <w:lang w:val="ru-RU"/>
    </w:rPr>
  </w:style>
  <w:style w:type="character" w:customStyle="1" w:styleId="a7">
    <w:name w:val="Абзац списку Знак"/>
    <w:link w:val="a6"/>
    <w:locked/>
    <w:rsid w:val="00070F6F"/>
    <w:rPr>
      <w:rFonts w:ascii="Calibri" w:eastAsia="Calibri" w:hAnsi="Calibri" w:cs="Times New Roman"/>
      <w:lang w:val="ru-RU"/>
    </w:rPr>
  </w:style>
  <w:style w:type="character" w:customStyle="1" w:styleId="a4">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locked/>
    <w:rsid w:val="00D3462A"/>
    <w:rPr>
      <w:rFonts w:ascii="Times New Roman" w:eastAsia="Times New Roman" w:hAnsi="Times New Roman" w:cs="Times New Roman"/>
      <w:sz w:val="24"/>
      <w:szCs w:val="24"/>
      <w:lang w:eastAsia="uk-UA"/>
    </w:rPr>
  </w:style>
  <w:style w:type="paragraph" w:customStyle="1" w:styleId="rvps12">
    <w:name w:val="rvps12"/>
    <w:basedOn w:val="a"/>
    <w:uiPriority w:val="99"/>
    <w:rsid w:val="00372A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aliases w:val="название табл/рис,AC List 01"/>
    <w:basedOn w:val="a"/>
    <w:uiPriority w:val="34"/>
    <w:qFormat/>
    <w:rsid w:val="00B267CB"/>
    <w:pPr>
      <w:ind w:left="720"/>
    </w:pPr>
    <w:rPr>
      <w:rFonts w:ascii="Calibri" w:eastAsia="Times New Roman"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522688">
      <w:bodyDiv w:val="1"/>
      <w:marLeft w:val="0"/>
      <w:marRight w:val="0"/>
      <w:marTop w:val="0"/>
      <w:marBottom w:val="0"/>
      <w:divBdr>
        <w:top w:val="none" w:sz="0" w:space="0" w:color="auto"/>
        <w:left w:val="none" w:sz="0" w:space="0" w:color="auto"/>
        <w:bottom w:val="none" w:sz="0" w:space="0" w:color="auto"/>
        <w:right w:val="none" w:sz="0" w:space="0" w:color="auto"/>
      </w:divBdr>
    </w:div>
    <w:div w:id="888959396">
      <w:bodyDiv w:val="1"/>
      <w:marLeft w:val="0"/>
      <w:marRight w:val="0"/>
      <w:marTop w:val="0"/>
      <w:marBottom w:val="0"/>
      <w:divBdr>
        <w:top w:val="none" w:sz="0" w:space="0" w:color="auto"/>
        <w:left w:val="none" w:sz="0" w:space="0" w:color="auto"/>
        <w:bottom w:val="none" w:sz="0" w:space="0" w:color="auto"/>
        <w:right w:val="none" w:sz="0" w:space="0" w:color="auto"/>
      </w:divBdr>
    </w:div>
    <w:div w:id="927229326">
      <w:bodyDiv w:val="1"/>
      <w:marLeft w:val="0"/>
      <w:marRight w:val="0"/>
      <w:marTop w:val="0"/>
      <w:marBottom w:val="0"/>
      <w:divBdr>
        <w:top w:val="none" w:sz="0" w:space="0" w:color="auto"/>
        <w:left w:val="none" w:sz="0" w:space="0" w:color="auto"/>
        <w:bottom w:val="none" w:sz="0" w:space="0" w:color="auto"/>
        <w:right w:val="none" w:sz="0" w:space="0" w:color="auto"/>
      </w:divBdr>
    </w:div>
    <w:div w:id="1020161088">
      <w:bodyDiv w:val="1"/>
      <w:marLeft w:val="0"/>
      <w:marRight w:val="0"/>
      <w:marTop w:val="0"/>
      <w:marBottom w:val="0"/>
      <w:divBdr>
        <w:top w:val="none" w:sz="0" w:space="0" w:color="auto"/>
        <w:left w:val="none" w:sz="0" w:space="0" w:color="auto"/>
        <w:bottom w:val="none" w:sz="0" w:space="0" w:color="auto"/>
        <w:right w:val="none" w:sz="0" w:space="0" w:color="auto"/>
      </w:divBdr>
    </w:div>
    <w:div w:id="13719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1750</Words>
  <Characters>998</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2</cp:revision>
  <dcterms:created xsi:type="dcterms:W3CDTF">2023-08-25T06:55:00Z</dcterms:created>
  <dcterms:modified xsi:type="dcterms:W3CDTF">2023-08-25T06:55:00Z</dcterms:modified>
</cp:coreProperties>
</file>